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1E32" w:rsidRPr="00355599" w:rsidRDefault="00D71E32" w:rsidP="00D76353">
      <w:pPr>
        <w:jc w:val="center"/>
        <w:rPr>
          <w:rFonts w:ascii="Times New Roman" w:hAnsi="Times New Roman"/>
          <w:snapToGrid w:val="0"/>
          <w:spacing w:val="8"/>
          <w:sz w:val="16"/>
          <w:szCs w:val="16"/>
        </w:rPr>
      </w:pPr>
      <w:r w:rsidRPr="00355599">
        <w:rPr>
          <w:rFonts w:ascii="Times New Roman" w:hAnsi="Times New Roman"/>
          <w:noProof/>
          <w:spacing w:val="8"/>
          <w:szCs w:val="28"/>
          <w:lang w:eastAsia="uk-UA"/>
        </w:rPr>
        <w:drawing>
          <wp:inline distT="0" distB="0" distL="0" distR="0" wp14:anchorId="20068A64" wp14:editId="35F7E06A">
            <wp:extent cx="408305" cy="594995"/>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8305" cy="594995"/>
                    </a:xfrm>
                    <a:prstGeom prst="rect">
                      <a:avLst/>
                    </a:prstGeom>
                    <a:solidFill>
                      <a:srgbClr val="C0C0C0"/>
                    </a:solidFill>
                    <a:ln>
                      <a:noFill/>
                    </a:ln>
                  </pic:spPr>
                </pic:pic>
              </a:graphicData>
            </a:graphic>
          </wp:inline>
        </w:drawing>
      </w:r>
    </w:p>
    <w:p w:rsidR="00D71E32" w:rsidRPr="00355599" w:rsidRDefault="00702597" w:rsidP="00D76353">
      <w:pPr>
        <w:spacing w:after="0" w:line="240" w:lineRule="auto"/>
        <w:jc w:val="center"/>
        <w:rPr>
          <w:rFonts w:ascii="Times New Roman" w:hAnsi="Times New Roman"/>
          <w:b/>
          <w:bCs/>
          <w:sz w:val="28"/>
          <w:szCs w:val="28"/>
        </w:rPr>
      </w:pPr>
      <w:r>
        <w:rPr>
          <w:rFonts w:ascii="Times New Roman" w:hAnsi="Times New Roman"/>
          <w:b/>
          <w:bCs/>
          <w:sz w:val="28"/>
          <w:szCs w:val="28"/>
        </w:rPr>
        <w:t>ЛЕМЕШІВСЬКА</w:t>
      </w:r>
      <w:r w:rsidR="00D71E32" w:rsidRPr="00355599">
        <w:rPr>
          <w:rFonts w:ascii="Times New Roman" w:hAnsi="Times New Roman"/>
          <w:b/>
          <w:bCs/>
          <w:sz w:val="28"/>
          <w:szCs w:val="28"/>
        </w:rPr>
        <w:t xml:space="preserve"> ГІМНАЗІЯ ГОРОХІВСЬКОЇ МІСЬКОЇ РАДИ</w:t>
      </w:r>
    </w:p>
    <w:p w:rsidR="00D71E32" w:rsidRPr="00355599" w:rsidRDefault="00D71E32" w:rsidP="00D76353">
      <w:pPr>
        <w:spacing w:after="0" w:line="240" w:lineRule="auto"/>
        <w:jc w:val="center"/>
        <w:rPr>
          <w:rFonts w:ascii="Times New Roman" w:hAnsi="Times New Roman"/>
          <w:b/>
          <w:bCs/>
          <w:sz w:val="28"/>
          <w:szCs w:val="28"/>
        </w:rPr>
      </w:pPr>
      <w:r w:rsidRPr="00355599">
        <w:rPr>
          <w:rFonts w:ascii="Times New Roman" w:hAnsi="Times New Roman"/>
          <w:b/>
          <w:bCs/>
          <w:sz w:val="28"/>
          <w:szCs w:val="28"/>
        </w:rPr>
        <w:t>ЛУЦЬКОГО РАЙОНУ ВОЛИНСЬКОЇ ОБЛАСТІ</w:t>
      </w:r>
    </w:p>
    <w:p w:rsidR="00D71E32" w:rsidRPr="001D3ED1" w:rsidRDefault="00D71E32" w:rsidP="00D71E32">
      <w:pPr>
        <w:spacing w:line="240" w:lineRule="auto"/>
        <w:jc w:val="center"/>
        <w:rPr>
          <w:rFonts w:ascii="Times New Roman" w:hAnsi="Times New Roman"/>
          <w:b/>
          <w:color w:val="000000" w:themeColor="text1"/>
          <w:sz w:val="28"/>
          <w:szCs w:val="28"/>
        </w:rPr>
      </w:pPr>
      <w:r w:rsidRPr="001D3ED1">
        <w:rPr>
          <w:rFonts w:ascii="Times New Roman" w:hAnsi="Times New Roman"/>
          <w:b/>
          <w:color w:val="000000" w:themeColor="text1"/>
          <w:sz w:val="28"/>
          <w:szCs w:val="28"/>
        </w:rPr>
        <w:t>НАКАЗ</w:t>
      </w:r>
    </w:p>
    <w:tbl>
      <w:tblPr>
        <w:tblW w:w="9572" w:type="dxa"/>
        <w:tblLayout w:type="fixed"/>
        <w:tblLook w:val="0000" w:firstRow="0" w:lastRow="0" w:firstColumn="0" w:lastColumn="0" w:noHBand="0" w:noVBand="0"/>
      </w:tblPr>
      <w:tblGrid>
        <w:gridCol w:w="3190"/>
        <w:gridCol w:w="3191"/>
        <w:gridCol w:w="3191"/>
      </w:tblGrid>
      <w:tr w:rsidR="001D3ED1" w:rsidRPr="001D3ED1" w:rsidTr="004129C3">
        <w:trPr>
          <w:trHeight w:val="621"/>
        </w:trPr>
        <w:tc>
          <w:tcPr>
            <w:tcW w:w="3190" w:type="dxa"/>
            <w:tcBorders>
              <w:top w:val="nil"/>
              <w:left w:val="nil"/>
              <w:bottom w:val="nil"/>
              <w:right w:val="nil"/>
            </w:tcBorders>
          </w:tcPr>
          <w:p w:rsidR="001A5D2D" w:rsidRPr="001D3ED1" w:rsidRDefault="001343FB" w:rsidP="00A6478E">
            <w:pPr>
              <w:spacing w:before="120"/>
              <w:rPr>
                <w:rFonts w:ascii="Times New Roman" w:hAnsi="Times New Roman"/>
                <w:b/>
                <w:bCs/>
                <w:color w:val="000000" w:themeColor="text1"/>
                <w:sz w:val="28"/>
                <w:szCs w:val="28"/>
              </w:rPr>
            </w:pPr>
            <w:r>
              <w:rPr>
                <w:rFonts w:ascii="Times New Roman" w:hAnsi="Times New Roman"/>
                <w:color w:val="000000" w:themeColor="text1"/>
                <w:sz w:val="28"/>
                <w:szCs w:val="28"/>
              </w:rPr>
              <w:t>17</w:t>
            </w:r>
            <w:r w:rsidR="001A5D2D" w:rsidRPr="001D3ED1">
              <w:rPr>
                <w:rFonts w:ascii="Times New Roman" w:hAnsi="Times New Roman"/>
                <w:color w:val="000000" w:themeColor="text1"/>
                <w:sz w:val="28"/>
                <w:szCs w:val="28"/>
              </w:rPr>
              <w:t>.0</w:t>
            </w:r>
            <w:r>
              <w:rPr>
                <w:rFonts w:ascii="Times New Roman" w:hAnsi="Times New Roman"/>
                <w:color w:val="000000" w:themeColor="text1"/>
                <w:sz w:val="28"/>
                <w:szCs w:val="28"/>
              </w:rPr>
              <w:t>9</w:t>
            </w:r>
            <w:r w:rsidR="001A5D2D" w:rsidRPr="001D3ED1">
              <w:rPr>
                <w:rFonts w:ascii="Times New Roman" w:hAnsi="Times New Roman"/>
                <w:color w:val="000000" w:themeColor="text1"/>
                <w:sz w:val="28"/>
                <w:szCs w:val="28"/>
              </w:rPr>
              <w:t>.20</w:t>
            </w:r>
            <w:r w:rsidR="00474883" w:rsidRPr="001D3ED1">
              <w:rPr>
                <w:rFonts w:ascii="Times New Roman" w:hAnsi="Times New Roman"/>
                <w:color w:val="000000" w:themeColor="text1"/>
                <w:sz w:val="28"/>
                <w:szCs w:val="28"/>
              </w:rPr>
              <w:t>2</w:t>
            </w:r>
            <w:r w:rsidR="00A6478E">
              <w:rPr>
                <w:rFonts w:ascii="Times New Roman" w:hAnsi="Times New Roman"/>
                <w:color w:val="000000" w:themeColor="text1"/>
                <w:sz w:val="28"/>
                <w:szCs w:val="28"/>
              </w:rPr>
              <w:t>6</w:t>
            </w:r>
            <w:r w:rsidR="00702597">
              <w:rPr>
                <w:rFonts w:ascii="Times New Roman" w:hAnsi="Times New Roman"/>
                <w:color w:val="000000" w:themeColor="text1"/>
                <w:sz w:val="28"/>
                <w:szCs w:val="28"/>
              </w:rPr>
              <w:t xml:space="preserve"> р.</w:t>
            </w:r>
          </w:p>
        </w:tc>
        <w:tc>
          <w:tcPr>
            <w:tcW w:w="3191" w:type="dxa"/>
            <w:tcBorders>
              <w:top w:val="nil"/>
              <w:left w:val="nil"/>
              <w:bottom w:val="nil"/>
              <w:right w:val="nil"/>
            </w:tcBorders>
          </w:tcPr>
          <w:p w:rsidR="001A5D2D" w:rsidRPr="001D3ED1" w:rsidRDefault="001A5D2D" w:rsidP="004127A6">
            <w:pPr>
              <w:spacing w:before="120"/>
              <w:jc w:val="center"/>
              <w:rPr>
                <w:rFonts w:ascii="Times New Roman" w:hAnsi="Times New Roman"/>
                <w:b/>
                <w:bCs/>
                <w:color w:val="000000" w:themeColor="text1"/>
                <w:sz w:val="28"/>
                <w:szCs w:val="28"/>
              </w:rPr>
            </w:pPr>
          </w:p>
        </w:tc>
        <w:tc>
          <w:tcPr>
            <w:tcW w:w="3191" w:type="dxa"/>
            <w:tcBorders>
              <w:top w:val="nil"/>
              <w:left w:val="nil"/>
              <w:bottom w:val="nil"/>
              <w:right w:val="nil"/>
            </w:tcBorders>
          </w:tcPr>
          <w:p w:rsidR="001A5D2D" w:rsidRPr="001D3ED1" w:rsidRDefault="009D526A" w:rsidP="00A6478E">
            <w:pPr>
              <w:spacing w:before="120"/>
              <w:ind w:firstLine="1557"/>
              <w:rPr>
                <w:rFonts w:ascii="Times New Roman" w:hAnsi="Times New Roman"/>
                <w:b/>
                <w:bCs/>
                <w:color w:val="000000" w:themeColor="text1"/>
                <w:sz w:val="28"/>
                <w:szCs w:val="28"/>
              </w:rPr>
            </w:pPr>
            <w:r>
              <w:rPr>
                <w:rFonts w:ascii="Times New Roman" w:hAnsi="Times New Roman"/>
                <w:color w:val="000000" w:themeColor="text1"/>
                <w:sz w:val="28"/>
                <w:szCs w:val="28"/>
              </w:rPr>
              <w:t xml:space="preserve">   </w:t>
            </w:r>
            <w:r w:rsidR="001A5D2D" w:rsidRPr="001D3ED1">
              <w:rPr>
                <w:rFonts w:ascii="Times New Roman" w:hAnsi="Times New Roman"/>
                <w:color w:val="000000" w:themeColor="text1"/>
                <w:sz w:val="28"/>
                <w:szCs w:val="28"/>
              </w:rPr>
              <w:t xml:space="preserve">№ </w:t>
            </w:r>
            <w:r w:rsidR="00123337">
              <w:rPr>
                <w:rFonts w:ascii="Times New Roman" w:hAnsi="Times New Roman"/>
                <w:color w:val="000000" w:themeColor="text1"/>
                <w:sz w:val="28"/>
                <w:szCs w:val="28"/>
              </w:rPr>
              <w:t>129</w:t>
            </w:r>
          </w:p>
        </w:tc>
      </w:tr>
    </w:tbl>
    <w:p w:rsidR="000B5B0C" w:rsidRDefault="000B5B0C" w:rsidP="000B5B0C">
      <w:pPr>
        <w:spacing w:line="240" w:lineRule="auto"/>
        <w:jc w:val="both"/>
        <w:rPr>
          <w:rFonts w:ascii="Times New Roman" w:hAnsi="Times New Roman"/>
          <w:color w:val="000000" w:themeColor="text1"/>
          <w:sz w:val="28"/>
          <w:szCs w:val="28"/>
          <w:lang w:eastAsia="ru-RU"/>
        </w:rPr>
      </w:pPr>
      <w:r w:rsidRPr="000B5B0C">
        <w:rPr>
          <w:rFonts w:ascii="Times New Roman" w:hAnsi="Times New Roman"/>
          <w:color w:val="000000" w:themeColor="text1"/>
          <w:sz w:val="28"/>
          <w:szCs w:val="28"/>
          <w:lang w:eastAsia="ru-RU"/>
        </w:rPr>
        <w:t>Про створення атестаційної комісії  для</w:t>
      </w:r>
    </w:p>
    <w:p w:rsidR="000B5B0C" w:rsidRPr="000B5B0C" w:rsidRDefault="000B5B0C" w:rsidP="000B5B0C">
      <w:pPr>
        <w:spacing w:line="240" w:lineRule="auto"/>
        <w:jc w:val="both"/>
        <w:rPr>
          <w:rFonts w:ascii="Times New Roman" w:hAnsi="Times New Roman"/>
          <w:color w:val="000000" w:themeColor="text1"/>
          <w:sz w:val="28"/>
          <w:szCs w:val="28"/>
          <w:lang w:eastAsia="ru-RU"/>
        </w:rPr>
      </w:pPr>
      <w:r w:rsidRPr="000B5B0C">
        <w:rPr>
          <w:rFonts w:ascii="Times New Roman" w:hAnsi="Times New Roman"/>
          <w:color w:val="000000" w:themeColor="text1"/>
          <w:sz w:val="28"/>
          <w:szCs w:val="28"/>
          <w:lang w:eastAsia="ru-RU"/>
        </w:rPr>
        <w:t>проведення атестації педагогічних працівників</w:t>
      </w:r>
    </w:p>
    <w:p w:rsidR="000B5B0C" w:rsidRPr="000B5B0C" w:rsidRDefault="000B5B0C" w:rsidP="000B5B0C">
      <w:pPr>
        <w:spacing w:line="240" w:lineRule="auto"/>
        <w:jc w:val="both"/>
        <w:rPr>
          <w:rFonts w:ascii="Times New Roman" w:hAnsi="Times New Roman"/>
          <w:color w:val="000000" w:themeColor="text1"/>
          <w:sz w:val="28"/>
          <w:szCs w:val="28"/>
          <w:lang w:eastAsia="ru-RU"/>
        </w:rPr>
      </w:pPr>
      <w:r w:rsidRPr="000B5B0C">
        <w:rPr>
          <w:rFonts w:ascii="Times New Roman" w:hAnsi="Times New Roman"/>
          <w:color w:val="000000" w:themeColor="text1"/>
          <w:sz w:val="28"/>
          <w:szCs w:val="28"/>
          <w:lang w:eastAsia="ru-RU"/>
        </w:rPr>
        <w:t>у 202</w:t>
      </w:r>
      <w:r w:rsidR="00A6478E">
        <w:rPr>
          <w:rFonts w:ascii="Times New Roman" w:hAnsi="Times New Roman"/>
          <w:color w:val="000000" w:themeColor="text1"/>
          <w:sz w:val="28"/>
          <w:szCs w:val="28"/>
          <w:lang w:eastAsia="ru-RU"/>
        </w:rPr>
        <w:t>6</w:t>
      </w:r>
      <w:r w:rsidRPr="000B5B0C">
        <w:rPr>
          <w:rFonts w:ascii="Times New Roman" w:hAnsi="Times New Roman"/>
          <w:color w:val="000000" w:themeColor="text1"/>
          <w:sz w:val="28"/>
          <w:szCs w:val="28"/>
          <w:lang w:eastAsia="ru-RU"/>
        </w:rPr>
        <w:t>/</w:t>
      </w:r>
      <w:r w:rsidR="001343FB">
        <w:rPr>
          <w:rFonts w:ascii="Times New Roman" w:hAnsi="Times New Roman"/>
          <w:color w:val="000000" w:themeColor="text1"/>
          <w:sz w:val="28"/>
          <w:szCs w:val="28"/>
          <w:lang w:eastAsia="ru-RU"/>
        </w:rPr>
        <w:t>20</w:t>
      </w:r>
      <w:r w:rsidRPr="000B5B0C">
        <w:rPr>
          <w:rFonts w:ascii="Times New Roman" w:hAnsi="Times New Roman"/>
          <w:color w:val="000000" w:themeColor="text1"/>
          <w:sz w:val="28"/>
          <w:szCs w:val="28"/>
          <w:lang w:eastAsia="ru-RU"/>
        </w:rPr>
        <w:t>2</w:t>
      </w:r>
      <w:r w:rsidR="00A6478E">
        <w:rPr>
          <w:rFonts w:ascii="Times New Roman" w:hAnsi="Times New Roman"/>
          <w:color w:val="000000" w:themeColor="text1"/>
          <w:sz w:val="28"/>
          <w:szCs w:val="28"/>
          <w:lang w:eastAsia="ru-RU"/>
        </w:rPr>
        <w:t>7</w:t>
      </w:r>
      <w:r w:rsidRPr="000B5B0C">
        <w:rPr>
          <w:rFonts w:ascii="Times New Roman" w:hAnsi="Times New Roman"/>
          <w:color w:val="000000" w:themeColor="text1"/>
          <w:sz w:val="28"/>
          <w:szCs w:val="28"/>
          <w:lang w:eastAsia="ru-RU"/>
        </w:rPr>
        <w:t xml:space="preserve"> н.р. та  затвердження її кількісного складу</w:t>
      </w:r>
    </w:p>
    <w:p w:rsidR="000B5B0C" w:rsidRPr="000B5B0C" w:rsidRDefault="000B5B0C" w:rsidP="000B5B0C">
      <w:pPr>
        <w:jc w:val="both"/>
        <w:rPr>
          <w:rFonts w:ascii="Times New Roman" w:hAnsi="Times New Roman"/>
          <w:color w:val="000000" w:themeColor="text1"/>
          <w:sz w:val="28"/>
          <w:szCs w:val="28"/>
          <w:lang w:eastAsia="ru-RU"/>
        </w:rPr>
      </w:pPr>
    </w:p>
    <w:p w:rsidR="000B5B0C" w:rsidRPr="000B5B0C" w:rsidRDefault="000B5B0C" w:rsidP="000B5B0C">
      <w:pPr>
        <w:jc w:val="both"/>
        <w:rPr>
          <w:rFonts w:ascii="Times New Roman" w:hAnsi="Times New Roman"/>
          <w:color w:val="000000" w:themeColor="text1"/>
          <w:sz w:val="28"/>
          <w:szCs w:val="28"/>
          <w:lang w:eastAsia="ru-RU"/>
        </w:rPr>
      </w:pPr>
    </w:p>
    <w:p w:rsidR="000B5B0C" w:rsidRDefault="00A6478E" w:rsidP="00A6478E">
      <w:pPr>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w:t>
      </w:r>
      <w:r w:rsidR="000B5B0C" w:rsidRPr="000B5B0C">
        <w:rPr>
          <w:rFonts w:ascii="Times New Roman" w:hAnsi="Times New Roman"/>
          <w:color w:val="000000" w:themeColor="text1"/>
          <w:sz w:val="28"/>
          <w:szCs w:val="28"/>
          <w:lang w:eastAsia="ru-RU"/>
        </w:rPr>
        <w:t>Відповідно до ст. 50 Закону України «Про освіту», статті 38 Закону України «Про повну загальну середню освіту», на виконання Положення про атестацію педагогічних працівників, затвердженого наказом Міністерства освіти і науки України від 09.09.2022 р. № 805, зареєстрованого у Міністерстві юстиції України 21.12.2022 № 1649/38985 (зі змінами, внесеними згідно з наказом Міністерства освіти і науки, молоді та спорту № 1277 від 10.09.2024</w:t>
      </w:r>
      <w:r>
        <w:rPr>
          <w:rFonts w:ascii="Times New Roman" w:hAnsi="Times New Roman"/>
          <w:color w:val="000000" w:themeColor="text1"/>
          <w:sz w:val="28"/>
          <w:szCs w:val="28"/>
          <w:lang w:eastAsia="ru-RU"/>
        </w:rPr>
        <w:t xml:space="preserve"> та</w:t>
      </w:r>
      <w:r w:rsidRPr="00A6478E">
        <w:rPr>
          <w:rFonts w:ascii="Times New Roman" w:hAnsi="Times New Roman"/>
          <w:color w:val="000000" w:themeColor="text1"/>
          <w:sz w:val="28"/>
          <w:szCs w:val="28"/>
          <w:lang w:eastAsia="ru-RU"/>
        </w:rPr>
        <w:t xml:space="preserve"> </w:t>
      </w:r>
      <w:r w:rsidRPr="000B5B0C">
        <w:rPr>
          <w:rFonts w:ascii="Times New Roman" w:hAnsi="Times New Roman"/>
          <w:color w:val="000000" w:themeColor="text1"/>
          <w:sz w:val="28"/>
          <w:szCs w:val="28"/>
          <w:lang w:eastAsia="ru-RU"/>
        </w:rPr>
        <w:t>змінами, внесеними згідно з наказом Міністерства освіти і науки, молоді та спорту</w:t>
      </w:r>
      <w:r>
        <w:rPr>
          <w:rFonts w:ascii="Times New Roman" w:hAnsi="Times New Roman"/>
          <w:color w:val="000000" w:themeColor="text1"/>
          <w:sz w:val="28"/>
          <w:szCs w:val="28"/>
          <w:lang w:eastAsia="ru-RU"/>
        </w:rPr>
        <w:t xml:space="preserve"> № 445 від 13.03.2026</w:t>
      </w:r>
      <w:r w:rsidR="000B5B0C" w:rsidRPr="000B5B0C">
        <w:rPr>
          <w:rFonts w:ascii="Times New Roman" w:hAnsi="Times New Roman"/>
          <w:color w:val="000000" w:themeColor="text1"/>
          <w:sz w:val="28"/>
          <w:szCs w:val="28"/>
          <w:lang w:eastAsia="ru-RU"/>
        </w:rPr>
        <w:t>), з метою стимулювання цілеспрямованого неперервного підвищення рівня професійної компетентності педагогічних працівників, зростання їхньої професійної майстерності, активізації підвищення рівня професійної та загальної освіти педагогічних працівників, підвищення мотивації до якісної роботи та відповідальності за результати навчання й виховання дітей</w:t>
      </w:r>
    </w:p>
    <w:p w:rsidR="002C4370" w:rsidRPr="002C4370" w:rsidRDefault="002C4370" w:rsidP="00A76908">
      <w:pPr>
        <w:jc w:val="both"/>
        <w:rPr>
          <w:rFonts w:ascii="Times New Roman" w:hAnsi="Times New Roman"/>
          <w:color w:val="000000" w:themeColor="text1"/>
          <w:sz w:val="28"/>
          <w:szCs w:val="28"/>
          <w:lang w:eastAsia="ru-RU"/>
        </w:rPr>
      </w:pPr>
      <w:r w:rsidRPr="002C4370">
        <w:rPr>
          <w:rFonts w:ascii="Times New Roman" w:hAnsi="Times New Roman"/>
          <w:color w:val="000000" w:themeColor="text1"/>
          <w:sz w:val="28"/>
          <w:szCs w:val="28"/>
          <w:lang w:eastAsia="ru-RU"/>
        </w:rPr>
        <w:t>НАКАЗУЮ:</w:t>
      </w:r>
    </w:p>
    <w:p w:rsidR="002C4370" w:rsidRPr="002C4370" w:rsidRDefault="002C4370" w:rsidP="00A76908">
      <w:pPr>
        <w:jc w:val="both"/>
        <w:rPr>
          <w:rFonts w:ascii="Times New Roman" w:hAnsi="Times New Roman"/>
          <w:color w:val="000000" w:themeColor="text1"/>
          <w:sz w:val="28"/>
          <w:szCs w:val="28"/>
          <w:lang w:eastAsia="ru-RU"/>
        </w:rPr>
      </w:pPr>
      <w:r w:rsidRPr="002C4370">
        <w:rPr>
          <w:rFonts w:ascii="Times New Roman" w:hAnsi="Times New Roman"/>
          <w:color w:val="000000" w:themeColor="text1"/>
          <w:sz w:val="28"/>
          <w:szCs w:val="28"/>
          <w:lang w:eastAsia="ru-RU"/>
        </w:rPr>
        <w:t>1.</w:t>
      </w:r>
      <w:r w:rsidRPr="002C4370">
        <w:rPr>
          <w:rFonts w:ascii="Times New Roman" w:hAnsi="Times New Roman"/>
          <w:color w:val="000000" w:themeColor="text1"/>
          <w:sz w:val="28"/>
          <w:szCs w:val="28"/>
          <w:lang w:eastAsia="ru-RU"/>
        </w:rPr>
        <w:tab/>
        <w:t>Створити</w:t>
      </w:r>
      <w:r w:rsidR="000B5B0C">
        <w:rPr>
          <w:rFonts w:ascii="Times New Roman" w:hAnsi="Times New Roman"/>
          <w:color w:val="000000" w:themeColor="text1"/>
          <w:sz w:val="28"/>
          <w:szCs w:val="28"/>
          <w:lang w:eastAsia="ru-RU"/>
        </w:rPr>
        <w:t xml:space="preserve"> та затвердити</w:t>
      </w:r>
      <w:r w:rsidRPr="002C4370">
        <w:rPr>
          <w:rFonts w:ascii="Times New Roman" w:hAnsi="Times New Roman"/>
          <w:color w:val="000000" w:themeColor="text1"/>
          <w:sz w:val="28"/>
          <w:szCs w:val="28"/>
          <w:lang w:eastAsia="ru-RU"/>
        </w:rPr>
        <w:t xml:space="preserve"> атестаційну комісію у</w:t>
      </w:r>
      <w:r w:rsidR="000B5B0C">
        <w:rPr>
          <w:rFonts w:ascii="Times New Roman" w:hAnsi="Times New Roman"/>
          <w:color w:val="000000" w:themeColor="text1"/>
          <w:sz w:val="28"/>
          <w:szCs w:val="28"/>
          <w:lang w:eastAsia="ru-RU"/>
        </w:rPr>
        <w:t xml:space="preserve"> такому</w:t>
      </w:r>
      <w:r w:rsidRPr="002C4370">
        <w:rPr>
          <w:rFonts w:ascii="Times New Roman" w:hAnsi="Times New Roman"/>
          <w:color w:val="000000" w:themeColor="text1"/>
          <w:sz w:val="28"/>
          <w:szCs w:val="28"/>
          <w:lang w:eastAsia="ru-RU"/>
        </w:rPr>
        <w:t xml:space="preserve"> складі:</w:t>
      </w:r>
    </w:p>
    <w:p w:rsidR="002C4370" w:rsidRPr="002C4370" w:rsidRDefault="002C4370" w:rsidP="00A76908">
      <w:pPr>
        <w:ind w:firstLine="426"/>
        <w:jc w:val="both"/>
        <w:rPr>
          <w:rFonts w:ascii="Times New Roman" w:hAnsi="Times New Roman"/>
          <w:color w:val="000000" w:themeColor="text1"/>
          <w:sz w:val="28"/>
          <w:szCs w:val="28"/>
          <w:lang w:eastAsia="ru-RU"/>
        </w:rPr>
      </w:pPr>
      <w:r w:rsidRPr="002C4370">
        <w:rPr>
          <w:rFonts w:ascii="Times New Roman" w:hAnsi="Times New Roman"/>
          <w:color w:val="000000" w:themeColor="text1"/>
          <w:sz w:val="28"/>
          <w:szCs w:val="28"/>
          <w:lang w:eastAsia="ru-RU"/>
        </w:rPr>
        <w:t>1.</w:t>
      </w:r>
      <w:r w:rsidRPr="002C4370">
        <w:rPr>
          <w:rFonts w:ascii="Times New Roman" w:hAnsi="Times New Roman"/>
          <w:color w:val="000000" w:themeColor="text1"/>
          <w:sz w:val="28"/>
          <w:szCs w:val="28"/>
          <w:lang w:eastAsia="ru-RU"/>
        </w:rPr>
        <w:tab/>
      </w:r>
      <w:r w:rsidR="00702597">
        <w:rPr>
          <w:rFonts w:ascii="Times New Roman" w:hAnsi="Times New Roman"/>
          <w:color w:val="000000" w:themeColor="text1"/>
          <w:sz w:val="28"/>
          <w:szCs w:val="28"/>
          <w:lang w:eastAsia="ru-RU"/>
        </w:rPr>
        <w:t>Павлович В. С.</w:t>
      </w:r>
      <w:r w:rsidRPr="002C4370">
        <w:rPr>
          <w:rFonts w:ascii="Times New Roman" w:hAnsi="Times New Roman"/>
          <w:color w:val="000000" w:themeColor="text1"/>
          <w:sz w:val="28"/>
          <w:szCs w:val="28"/>
          <w:lang w:eastAsia="ru-RU"/>
        </w:rPr>
        <w:t xml:space="preserve"> – ди</w:t>
      </w:r>
      <w:r w:rsidR="00A76908">
        <w:rPr>
          <w:rFonts w:ascii="Times New Roman" w:hAnsi="Times New Roman"/>
          <w:color w:val="000000" w:themeColor="text1"/>
          <w:sz w:val="28"/>
          <w:szCs w:val="28"/>
          <w:lang w:eastAsia="ru-RU"/>
        </w:rPr>
        <w:t>ректор гімназії, голова комісії.</w:t>
      </w:r>
    </w:p>
    <w:p w:rsidR="002C4370" w:rsidRPr="002C4370" w:rsidRDefault="00702597" w:rsidP="00A6478E">
      <w:pPr>
        <w:ind w:left="426"/>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2.</w:t>
      </w:r>
      <w:r>
        <w:rPr>
          <w:rFonts w:ascii="Times New Roman" w:hAnsi="Times New Roman"/>
          <w:color w:val="000000" w:themeColor="text1"/>
          <w:sz w:val="28"/>
          <w:szCs w:val="28"/>
          <w:lang w:eastAsia="ru-RU"/>
        </w:rPr>
        <w:tab/>
        <w:t>Юрчук О. А.</w:t>
      </w:r>
      <w:r w:rsidR="002C4370" w:rsidRPr="002C4370">
        <w:rPr>
          <w:rFonts w:ascii="Times New Roman" w:hAnsi="Times New Roman"/>
          <w:color w:val="000000" w:themeColor="text1"/>
          <w:sz w:val="28"/>
          <w:szCs w:val="28"/>
          <w:lang w:eastAsia="ru-RU"/>
        </w:rPr>
        <w:t xml:space="preserve"> – заступник директора з </w:t>
      </w:r>
      <w:r w:rsidR="00123337">
        <w:rPr>
          <w:rFonts w:ascii="Times New Roman" w:hAnsi="Times New Roman"/>
          <w:color w:val="000000" w:themeColor="text1"/>
          <w:sz w:val="28"/>
          <w:szCs w:val="28"/>
          <w:lang w:eastAsia="ru-RU"/>
        </w:rPr>
        <w:t>НВР, заступник голови комісії, секретар комісії.</w:t>
      </w:r>
      <w:bookmarkStart w:id="0" w:name="_GoBack"/>
      <w:bookmarkEnd w:id="0"/>
    </w:p>
    <w:p w:rsidR="002C4370" w:rsidRPr="002C4370" w:rsidRDefault="00702597" w:rsidP="00A76908">
      <w:pPr>
        <w:ind w:firstLine="426"/>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3.</w:t>
      </w:r>
      <w:r>
        <w:rPr>
          <w:rFonts w:ascii="Times New Roman" w:hAnsi="Times New Roman"/>
          <w:color w:val="000000" w:themeColor="text1"/>
          <w:sz w:val="28"/>
          <w:szCs w:val="28"/>
          <w:lang w:eastAsia="ru-RU"/>
        </w:rPr>
        <w:tab/>
        <w:t>Кобус М. А.</w:t>
      </w:r>
      <w:r w:rsidR="002C4370" w:rsidRPr="002C4370">
        <w:rPr>
          <w:rFonts w:ascii="Times New Roman" w:hAnsi="Times New Roman"/>
          <w:color w:val="000000" w:themeColor="text1"/>
          <w:sz w:val="28"/>
          <w:szCs w:val="28"/>
          <w:lang w:eastAsia="ru-RU"/>
        </w:rPr>
        <w:t xml:space="preserve"> –</w:t>
      </w:r>
      <w:r w:rsidR="00A76908">
        <w:rPr>
          <w:rFonts w:ascii="Times New Roman" w:hAnsi="Times New Roman"/>
          <w:color w:val="000000" w:themeColor="text1"/>
          <w:sz w:val="28"/>
          <w:szCs w:val="28"/>
          <w:lang w:eastAsia="ru-RU"/>
        </w:rPr>
        <w:t>голова ПК,</w:t>
      </w:r>
      <w:r w:rsidR="002C4370" w:rsidRPr="002C4370">
        <w:rPr>
          <w:rFonts w:ascii="Times New Roman" w:hAnsi="Times New Roman"/>
          <w:color w:val="000000" w:themeColor="text1"/>
          <w:sz w:val="28"/>
          <w:szCs w:val="28"/>
          <w:lang w:eastAsia="ru-RU"/>
        </w:rPr>
        <w:t xml:space="preserve"> вчитель гімназії.</w:t>
      </w:r>
    </w:p>
    <w:p w:rsidR="002C4370" w:rsidRPr="002C4370" w:rsidRDefault="00702597" w:rsidP="00A76908">
      <w:pPr>
        <w:ind w:firstLine="426"/>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4.</w:t>
      </w:r>
      <w:r>
        <w:rPr>
          <w:rFonts w:ascii="Times New Roman" w:hAnsi="Times New Roman"/>
          <w:color w:val="000000" w:themeColor="text1"/>
          <w:sz w:val="28"/>
          <w:szCs w:val="28"/>
          <w:lang w:eastAsia="ru-RU"/>
        </w:rPr>
        <w:tab/>
        <w:t>Генсецький В. Є.</w:t>
      </w:r>
      <w:r w:rsidR="002C4370" w:rsidRPr="002C4370">
        <w:rPr>
          <w:rFonts w:ascii="Times New Roman" w:hAnsi="Times New Roman"/>
          <w:color w:val="000000" w:themeColor="text1"/>
          <w:sz w:val="28"/>
          <w:szCs w:val="28"/>
          <w:lang w:eastAsia="ru-RU"/>
        </w:rPr>
        <w:t xml:space="preserve"> – вчитель гімназії.</w:t>
      </w:r>
    </w:p>
    <w:p w:rsidR="002C4370" w:rsidRPr="002C4370" w:rsidRDefault="00702597" w:rsidP="00A76908">
      <w:pPr>
        <w:ind w:firstLine="426"/>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5.</w:t>
      </w:r>
      <w:r>
        <w:rPr>
          <w:rFonts w:ascii="Times New Roman" w:hAnsi="Times New Roman"/>
          <w:color w:val="000000" w:themeColor="text1"/>
          <w:sz w:val="28"/>
          <w:szCs w:val="28"/>
          <w:lang w:eastAsia="ru-RU"/>
        </w:rPr>
        <w:tab/>
        <w:t>Послєднік О. О.</w:t>
      </w:r>
      <w:r w:rsidR="002C4370" w:rsidRPr="002C4370">
        <w:rPr>
          <w:rFonts w:ascii="Times New Roman" w:hAnsi="Times New Roman"/>
          <w:color w:val="000000" w:themeColor="text1"/>
          <w:sz w:val="28"/>
          <w:szCs w:val="28"/>
          <w:lang w:eastAsia="ru-RU"/>
        </w:rPr>
        <w:t xml:space="preserve"> – вчитель гімназії.</w:t>
      </w:r>
    </w:p>
    <w:p w:rsidR="002C4370" w:rsidRPr="002C4370" w:rsidRDefault="002C4370" w:rsidP="00A76908">
      <w:pPr>
        <w:jc w:val="both"/>
        <w:rPr>
          <w:rFonts w:ascii="Times New Roman" w:hAnsi="Times New Roman"/>
          <w:color w:val="000000" w:themeColor="text1"/>
          <w:sz w:val="28"/>
          <w:szCs w:val="28"/>
          <w:lang w:eastAsia="ru-RU"/>
        </w:rPr>
      </w:pPr>
    </w:p>
    <w:p w:rsidR="000B5B0C" w:rsidRPr="000B5B0C" w:rsidRDefault="002C4370" w:rsidP="000B5B0C">
      <w:pPr>
        <w:ind w:left="360"/>
        <w:jc w:val="both"/>
        <w:rPr>
          <w:rFonts w:ascii="Times New Roman" w:hAnsi="Times New Roman"/>
          <w:color w:val="000000" w:themeColor="text1"/>
          <w:sz w:val="28"/>
          <w:szCs w:val="28"/>
          <w:lang w:eastAsia="ru-RU"/>
        </w:rPr>
      </w:pPr>
      <w:r w:rsidRPr="002C4370">
        <w:rPr>
          <w:rFonts w:ascii="Times New Roman" w:hAnsi="Times New Roman"/>
          <w:color w:val="000000" w:themeColor="text1"/>
          <w:sz w:val="28"/>
          <w:szCs w:val="28"/>
          <w:lang w:eastAsia="ru-RU"/>
        </w:rPr>
        <w:lastRenderedPageBreak/>
        <w:t>2.</w:t>
      </w:r>
      <w:r w:rsidR="000B5B0C" w:rsidRPr="000B5B0C">
        <w:rPr>
          <w:rFonts w:ascii="Times New Roman" w:eastAsia="Times New Roman" w:hAnsi="Times New Roman"/>
          <w:color w:val="000000"/>
          <w:sz w:val="28"/>
          <w:szCs w:val="28"/>
          <w:lang w:eastAsia="uk-UA"/>
        </w:rPr>
        <w:t xml:space="preserve"> </w:t>
      </w:r>
      <w:r w:rsidR="000B5B0C" w:rsidRPr="000B5B0C">
        <w:rPr>
          <w:rFonts w:ascii="Times New Roman" w:hAnsi="Times New Roman"/>
          <w:color w:val="000000" w:themeColor="text1"/>
          <w:sz w:val="28"/>
          <w:szCs w:val="28"/>
          <w:lang w:eastAsia="ru-RU"/>
        </w:rPr>
        <w:t>Атестаційній комісії:</w:t>
      </w:r>
    </w:p>
    <w:p w:rsidR="000B5B0C" w:rsidRPr="000B5B0C" w:rsidRDefault="000B5B0C" w:rsidP="000B5B0C">
      <w:pPr>
        <w:ind w:left="360" w:firstLine="207"/>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2.1</w:t>
      </w:r>
      <w:r w:rsidR="00123337">
        <w:rPr>
          <w:rFonts w:ascii="Times New Roman" w:hAnsi="Times New Roman"/>
          <w:color w:val="000000" w:themeColor="text1"/>
          <w:sz w:val="28"/>
          <w:szCs w:val="28"/>
          <w:lang w:eastAsia="ru-RU"/>
        </w:rPr>
        <w:t>.</w:t>
      </w:r>
      <w:r w:rsidRPr="000B5B0C">
        <w:rPr>
          <w:rFonts w:ascii="Times New Roman" w:hAnsi="Times New Roman"/>
          <w:color w:val="000000" w:themeColor="text1"/>
          <w:sz w:val="28"/>
          <w:szCs w:val="28"/>
          <w:lang w:eastAsia="ru-RU"/>
        </w:rPr>
        <w:t>Забезпечити атестацію педагогічних кадрів відповідно до вимог Положення про атестацію педагогічних працівників, затвердженого наказом Міністерства освіти і науки України від 09.09.2022 р. № 805, зареєстрованого у Міністерстві юстиції У</w:t>
      </w:r>
      <w:r w:rsidR="00A6478E">
        <w:rPr>
          <w:rFonts w:ascii="Times New Roman" w:hAnsi="Times New Roman"/>
          <w:color w:val="000000" w:themeColor="text1"/>
          <w:sz w:val="28"/>
          <w:szCs w:val="28"/>
          <w:lang w:eastAsia="ru-RU"/>
        </w:rPr>
        <w:t xml:space="preserve">країни 21.12.2022 № 1649/38985 </w:t>
      </w:r>
      <w:r w:rsidR="00A6478E" w:rsidRPr="000B5B0C">
        <w:rPr>
          <w:rFonts w:ascii="Times New Roman" w:hAnsi="Times New Roman"/>
          <w:color w:val="000000" w:themeColor="text1"/>
          <w:sz w:val="28"/>
          <w:szCs w:val="28"/>
          <w:lang w:eastAsia="ru-RU"/>
        </w:rPr>
        <w:t>(зі змінами, внесеними згідно з наказом Міністерства освіти і науки, молоді та спорту № 1277 від 10.09.2024</w:t>
      </w:r>
      <w:r w:rsidR="00A6478E">
        <w:rPr>
          <w:rFonts w:ascii="Times New Roman" w:hAnsi="Times New Roman"/>
          <w:color w:val="000000" w:themeColor="text1"/>
          <w:sz w:val="28"/>
          <w:szCs w:val="28"/>
          <w:lang w:eastAsia="ru-RU"/>
        </w:rPr>
        <w:t xml:space="preserve"> та</w:t>
      </w:r>
      <w:r w:rsidR="00A6478E" w:rsidRPr="00A6478E">
        <w:rPr>
          <w:rFonts w:ascii="Times New Roman" w:hAnsi="Times New Roman"/>
          <w:color w:val="000000" w:themeColor="text1"/>
          <w:sz w:val="28"/>
          <w:szCs w:val="28"/>
          <w:lang w:eastAsia="ru-RU"/>
        </w:rPr>
        <w:t xml:space="preserve"> </w:t>
      </w:r>
      <w:r w:rsidR="00A6478E" w:rsidRPr="000B5B0C">
        <w:rPr>
          <w:rFonts w:ascii="Times New Roman" w:hAnsi="Times New Roman"/>
          <w:color w:val="000000" w:themeColor="text1"/>
          <w:sz w:val="28"/>
          <w:szCs w:val="28"/>
          <w:lang w:eastAsia="ru-RU"/>
        </w:rPr>
        <w:t>змінами, внесеними згідно з наказом Міністерства освіти і науки, молоді та спорту</w:t>
      </w:r>
      <w:r w:rsidR="00A6478E">
        <w:rPr>
          <w:rFonts w:ascii="Times New Roman" w:hAnsi="Times New Roman"/>
          <w:color w:val="000000" w:themeColor="text1"/>
          <w:sz w:val="28"/>
          <w:szCs w:val="28"/>
          <w:lang w:eastAsia="ru-RU"/>
        </w:rPr>
        <w:t xml:space="preserve"> № 445 від 13.03.2026</w:t>
      </w:r>
      <w:r w:rsidRPr="000B5B0C">
        <w:rPr>
          <w:rFonts w:ascii="Times New Roman" w:hAnsi="Times New Roman"/>
          <w:color w:val="000000" w:themeColor="text1"/>
          <w:sz w:val="28"/>
          <w:szCs w:val="28"/>
          <w:lang w:eastAsia="ru-RU"/>
        </w:rPr>
        <w:t>).</w:t>
      </w:r>
    </w:p>
    <w:p w:rsidR="000B5B0C" w:rsidRPr="000B5B0C" w:rsidRDefault="000B5B0C" w:rsidP="000B5B0C">
      <w:pPr>
        <w:ind w:left="720" w:hanging="153"/>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2.2 </w:t>
      </w:r>
      <w:r w:rsidRPr="000B5B0C">
        <w:rPr>
          <w:rFonts w:ascii="Times New Roman" w:hAnsi="Times New Roman"/>
          <w:color w:val="000000" w:themeColor="text1"/>
          <w:sz w:val="28"/>
          <w:szCs w:val="28"/>
          <w:lang w:eastAsia="ru-RU"/>
        </w:rPr>
        <w:t>Розробити, затвердити й довести до відома під особистий підпис педагогів графік проходження педагогічними працівниками атестації у 202</w:t>
      </w:r>
      <w:r w:rsidR="00A6478E">
        <w:rPr>
          <w:rFonts w:ascii="Times New Roman" w:hAnsi="Times New Roman"/>
          <w:color w:val="000000" w:themeColor="text1"/>
          <w:sz w:val="28"/>
          <w:szCs w:val="28"/>
          <w:lang w:eastAsia="ru-RU"/>
        </w:rPr>
        <w:t>6</w:t>
      </w:r>
      <w:r w:rsidRPr="000B5B0C">
        <w:rPr>
          <w:rFonts w:ascii="Times New Roman" w:hAnsi="Times New Roman"/>
          <w:color w:val="000000" w:themeColor="text1"/>
          <w:sz w:val="28"/>
          <w:szCs w:val="28"/>
          <w:lang w:eastAsia="ru-RU"/>
        </w:rPr>
        <w:t>/2</w:t>
      </w:r>
      <w:r w:rsidR="00A6478E">
        <w:rPr>
          <w:rFonts w:ascii="Times New Roman" w:hAnsi="Times New Roman"/>
          <w:color w:val="000000" w:themeColor="text1"/>
          <w:sz w:val="28"/>
          <w:szCs w:val="28"/>
          <w:lang w:eastAsia="ru-RU"/>
        </w:rPr>
        <w:t>7</w:t>
      </w:r>
      <w:r w:rsidRPr="000B5B0C">
        <w:rPr>
          <w:rFonts w:ascii="Times New Roman" w:hAnsi="Times New Roman"/>
          <w:color w:val="000000" w:themeColor="text1"/>
          <w:sz w:val="28"/>
          <w:szCs w:val="28"/>
          <w:lang w:eastAsia="ru-RU"/>
        </w:rPr>
        <w:t xml:space="preserve"> н.р.</w:t>
      </w:r>
    </w:p>
    <w:p w:rsidR="000B5B0C" w:rsidRPr="000B5B0C" w:rsidRDefault="000B5B0C" w:rsidP="000B5B0C">
      <w:pPr>
        <w:ind w:left="284"/>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3. </w:t>
      </w:r>
      <w:r w:rsidRPr="000B5B0C">
        <w:rPr>
          <w:rFonts w:ascii="Times New Roman" w:hAnsi="Times New Roman"/>
          <w:color w:val="000000" w:themeColor="text1"/>
          <w:sz w:val="28"/>
          <w:szCs w:val="28"/>
          <w:lang w:eastAsia="ru-RU"/>
        </w:rPr>
        <w:t xml:space="preserve">Заступнику з навчально-виховної роботи </w:t>
      </w:r>
      <w:r w:rsidR="00702597">
        <w:rPr>
          <w:rFonts w:ascii="Times New Roman" w:hAnsi="Times New Roman"/>
          <w:color w:val="000000" w:themeColor="text1"/>
          <w:sz w:val="28"/>
          <w:szCs w:val="28"/>
          <w:lang w:eastAsia="ru-RU"/>
        </w:rPr>
        <w:t>Юрчук О. А.</w:t>
      </w:r>
      <w:r w:rsidRPr="000B5B0C">
        <w:rPr>
          <w:rFonts w:ascii="Times New Roman" w:hAnsi="Times New Roman"/>
          <w:color w:val="000000" w:themeColor="text1"/>
          <w:sz w:val="28"/>
          <w:szCs w:val="28"/>
          <w:lang w:eastAsia="ru-RU"/>
        </w:rPr>
        <w:t xml:space="preserve"> у період підготовки та проведення атестації педагогічн</w:t>
      </w:r>
      <w:r>
        <w:rPr>
          <w:rFonts w:ascii="Times New Roman" w:hAnsi="Times New Roman"/>
          <w:color w:val="000000" w:themeColor="text1"/>
          <w:sz w:val="28"/>
          <w:szCs w:val="28"/>
          <w:lang w:eastAsia="ru-RU"/>
        </w:rPr>
        <w:t>их працівників забезпечити організаційні заходи.</w:t>
      </w:r>
    </w:p>
    <w:p w:rsidR="000B5B0C" w:rsidRPr="000B5B0C" w:rsidRDefault="000B5B0C" w:rsidP="000B5B0C">
      <w:pPr>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3.1 </w:t>
      </w:r>
      <w:r w:rsidRPr="000B5B0C">
        <w:rPr>
          <w:rFonts w:ascii="Times New Roman" w:hAnsi="Times New Roman"/>
          <w:color w:val="000000" w:themeColor="text1"/>
          <w:sz w:val="28"/>
          <w:szCs w:val="28"/>
          <w:lang w:eastAsia="ru-RU"/>
        </w:rPr>
        <w:t>Скласти технологічну карту вивчення творчої діяльності вчителів, які атестуються.</w:t>
      </w:r>
    </w:p>
    <w:p w:rsidR="000B5B0C" w:rsidRPr="000B5B0C" w:rsidRDefault="000B5B0C" w:rsidP="000B5B0C">
      <w:pPr>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 xml:space="preserve">      3.2 </w:t>
      </w:r>
      <w:r w:rsidRPr="000B5B0C">
        <w:rPr>
          <w:rFonts w:ascii="Times New Roman" w:hAnsi="Times New Roman"/>
          <w:color w:val="000000" w:themeColor="text1"/>
          <w:sz w:val="28"/>
          <w:szCs w:val="28"/>
          <w:lang w:eastAsia="ru-RU"/>
        </w:rPr>
        <w:t>Вивчити з учителями, які атестуються у 202</w:t>
      </w:r>
      <w:r w:rsidR="00A6478E">
        <w:rPr>
          <w:rFonts w:ascii="Times New Roman" w:hAnsi="Times New Roman"/>
          <w:color w:val="000000" w:themeColor="text1"/>
          <w:sz w:val="28"/>
          <w:szCs w:val="28"/>
          <w:lang w:eastAsia="ru-RU"/>
        </w:rPr>
        <w:t>6</w:t>
      </w:r>
      <w:r w:rsidRPr="000B5B0C">
        <w:rPr>
          <w:rFonts w:ascii="Times New Roman" w:hAnsi="Times New Roman"/>
          <w:color w:val="000000" w:themeColor="text1"/>
          <w:sz w:val="28"/>
          <w:szCs w:val="28"/>
          <w:lang w:eastAsia="ru-RU"/>
        </w:rPr>
        <w:t>/2</w:t>
      </w:r>
      <w:r w:rsidR="00A6478E">
        <w:rPr>
          <w:rFonts w:ascii="Times New Roman" w:hAnsi="Times New Roman"/>
          <w:color w:val="000000" w:themeColor="text1"/>
          <w:sz w:val="28"/>
          <w:szCs w:val="28"/>
          <w:lang w:eastAsia="ru-RU"/>
        </w:rPr>
        <w:t>7</w:t>
      </w:r>
      <w:r w:rsidRPr="000B5B0C">
        <w:rPr>
          <w:rFonts w:ascii="Times New Roman" w:hAnsi="Times New Roman"/>
          <w:color w:val="000000" w:themeColor="text1"/>
          <w:sz w:val="28"/>
          <w:szCs w:val="28"/>
          <w:lang w:eastAsia="ru-RU"/>
        </w:rPr>
        <w:t xml:space="preserve"> н.р. Положення про атестацію педагогічних працівників, затвердженого наказом Міністерства освіти і науки України від 09.09.2022 р. № 805, зареєстрованого у Міністерстві юстиції України 21.12.2022 № 1649/38985 (</w:t>
      </w:r>
      <w:r w:rsidR="00A6478E" w:rsidRPr="000B5B0C">
        <w:rPr>
          <w:rFonts w:ascii="Times New Roman" w:hAnsi="Times New Roman"/>
          <w:color w:val="000000" w:themeColor="text1"/>
          <w:sz w:val="28"/>
          <w:szCs w:val="28"/>
          <w:lang w:eastAsia="ru-RU"/>
        </w:rPr>
        <w:t>38985 (зі змінами, внесеними згідно з наказом Міністерства освіти і науки, молоді та спорту № 1277 від 10.09.2024</w:t>
      </w:r>
      <w:r w:rsidR="00A6478E">
        <w:rPr>
          <w:rFonts w:ascii="Times New Roman" w:hAnsi="Times New Roman"/>
          <w:color w:val="000000" w:themeColor="text1"/>
          <w:sz w:val="28"/>
          <w:szCs w:val="28"/>
          <w:lang w:eastAsia="ru-RU"/>
        </w:rPr>
        <w:t xml:space="preserve"> та</w:t>
      </w:r>
      <w:r w:rsidR="00A6478E" w:rsidRPr="00A6478E">
        <w:rPr>
          <w:rFonts w:ascii="Times New Roman" w:hAnsi="Times New Roman"/>
          <w:color w:val="000000" w:themeColor="text1"/>
          <w:sz w:val="28"/>
          <w:szCs w:val="28"/>
          <w:lang w:eastAsia="ru-RU"/>
        </w:rPr>
        <w:t xml:space="preserve"> </w:t>
      </w:r>
      <w:r w:rsidR="00A6478E" w:rsidRPr="000B5B0C">
        <w:rPr>
          <w:rFonts w:ascii="Times New Roman" w:hAnsi="Times New Roman"/>
          <w:color w:val="000000" w:themeColor="text1"/>
          <w:sz w:val="28"/>
          <w:szCs w:val="28"/>
          <w:lang w:eastAsia="ru-RU"/>
        </w:rPr>
        <w:t>змінами, внесеними згідно з наказом Міністерства освіти і науки, молоді та спорту</w:t>
      </w:r>
      <w:r w:rsidR="00A6478E">
        <w:rPr>
          <w:rFonts w:ascii="Times New Roman" w:hAnsi="Times New Roman"/>
          <w:color w:val="000000" w:themeColor="text1"/>
          <w:sz w:val="28"/>
          <w:szCs w:val="28"/>
          <w:lang w:eastAsia="ru-RU"/>
        </w:rPr>
        <w:t xml:space="preserve"> № 445 від 13.03.2026</w:t>
      </w:r>
      <w:r w:rsidRPr="000B5B0C">
        <w:rPr>
          <w:rFonts w:ascii="Times New Roman" w:hAnsi="Times New Roman"/>
          <w:color w:val="000000" w:themeColor="text1"/>
          <w:sz w:val="28"/>
          <w:szCs w:val="28"/>
          <w:lang w:eastAsia="ru-RU"/>
        </w:rPr>
        <w:t>) засобом проведення семінарів.</w:t>
      </w:r>
    </w:p>
    <w:p w:rsidR="00FE48AB" w:rsidRDefault="000B5B0C" w:rsidP="00A76908">
      <w:pPr>
        <w:jc w:val="both"/>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4.</w:t>
      </w:r>
      <w:r w:rsidR="002C4370" w:rsidRPr="002C4370">
        <w:rPr>
          <w:rFonts w:ascii="Times New Roman" w:hAnsi="Times New Roman"/>
          <w:color w:val="000000" w:themeColor="text1"/>
          <w:sz w:val="28"/>
          <w:szCs w:val="28"/>
          <w:lang w:eastAsia="ru-RU"/>
        </w:rPr>
        <w:tab/>
        <w:t>Контроль за виконанням даного наказу залишаю за собою.</w:t>
      </w:r>
    </w:p>
    <w:p w:rsidR="00FF34AA" w:rsidRDefault="00FF34AA" w:rsidP="00355599">
      <w:pPr>
        <w:rPr>
          <w:rFonts w:ascii="Times New Roman" w:hAnsi="Times New Roman"/>
          <w:color w:val="000000" w:themeColor="text1"/>
          <w:sz w:val="28"/>
          <w:szCs w:val="28"/>
          <w:lang w:eastAsia="ru-RU"/>
        </w:rPr>
      </w:pPr>
    </w:p>
    <w:p w:rsidR="00355599" w:rsidRDefault="001A6069" w:rsidP="00355599">
      <w:pPr>
        <w:rPr>
          <w:rFonts w:ascii="Times New Roman" w:hAnsi="Times New Roman"/>
          <w:sz w:val="28"/>
          <w:szCs w:val="28"/>
          <w:lang w:eastAsia="ru-RU"/>
        </w:rPr>
      </w:pPr>
      <w:r w:rsidRPr="001D3ED1">
        <w:rPr>
          <w:rFonts w:ascii="Times New Roman" w:hAnsi="Times New Roman"/>
          <w:color w:val="000000" w:themeColor="text1"/>
          <w:sz w:val="28"/>
          <w:szCs w:val="28"/>
          <w:lang w:eastAsia="ru-RU"/>
        </w:rPr>
        <w:t>Д</w:t>
      </w:r>
      <w:r w:rsidR="00355599" w:rsidRPr="001D3ED1">
        <w:rPr>
          <w:rFonts w:ascii="Times New Roman" w:hAnsi="Times New Roman"/>
          <w:color w:val="000000" w:themeColor="text1"/>
          <w:sz w:val="28"/>
          <w:szCs w:val="28"/>
          <w:lang w:eastAsia="ru-RU"/>
        </w:rPr>
        <w:t>иректор</w:t>
      </w:r>
      <w:r w:rsidRPr="001D3ED1">
        <w:rPr>
          <w:rFonts w:ascii="Times New Roman" w:hAnsi="Times New Roman"/>
          <w:color w:val="000000" w:themeColor="text1"/>
          <w:sz w:val="28"/>
          <w:szCs w:val="28"/>
          <w:lang w:eastAsia="ru-RU"/>
        </w:rPr>
        <w:t xml:space="preserve"> </w:t>
      </w:r>
      <w:r w:rsidR="00355599" w:rsidRPr="001D3ED1">
        <w:rPr>
          <w:rFonts w:ascii="Times New Roman" w:hAnsi="Times New Roman"/>
          <w:color w:val="000000" w:themeColor="text1"/>
          <w:sz w:val="28"/>
          <w:szCs w:val="28"/>
          <w:lang w:eastAsia="ru-RU"/>
        </w:rPr>
        <w:t xml:space="preserve">                  </w:t>
      </w:r>
      <w:r w:rsidR="00355599" w:rsidRPr="00355599">
        <w:rPr>
          <w:rFonts w:ascii="Times New Roman" w:hAnsi="Times New Roman"/>
          <w:sz w:val="28"/>
          <w:szCs w:val="28"/>
          <w:lang w:eastAsia="ru-RU"/>
        </w:rPr>
        <w:tab/>
      </w:r>
      <w:r w:rsidR="00355599" w:rsidRPr="00355599">
        <w:rPr>
          <w:rFonts w:ascii="Times New Roman" w:hAnsi="Times New Roman"/>
          <w:sz w:val="28"/>
          <w:szCs w:val="28"/>
          <w:lang w:eastAsia="ru-RU"/>
        </w:rPr>
        <w:tab/>
      </w:r>
      <w:r w:rsidR="00355599" w:rsidRPr="00355599">
        <w:rPr>
          <w:rFonts w:ascii="Times New Roman" w:hAnsi="Times New Roman"/>
          <w:sz w:val="28"/>
          <w:szCs w:val="28"/>
          <w:lang w:eastAsia="ru-RU"/>
        </w:rPr>
        <w:tab/>
      </w:r>
      <w:r w:rsidR="00355599" w:rsidRPr="00355599">
        <w:rPr>
          <w:rFonts w:ascii="Times New Roman" w:hAnsi="Times New Roman"/>
          <w:sz w:val="28"/>
          <w:szCs w:val="28"/>
          <w:lang w:eastAsia="ru-RU"/>
        </w:rPr>
        <w:tab/>
      </w:r>
      <w:r w:rsidR="00355599" w:rsidRPr="00355599">
        <w:rPr>
          <w:rFonts w:ascii="Times New Roman" w:hAnsi="Times New Roman"/>
          <w:sz w:val="28"/>
          <w:szCs w:val="28"/>
          <w:lang w:eastAsia="ru-RU"/>
        </w:rPr>
        <w:tab/>
      </w:r>
      <w:r w:rsidR="00702597">
        <w:rPr>
          <w:rFonts w:ascii="Times New Roman" w:hAnsi="Times New Roman"/>
          <w:sz w:val="28"/>
          <w:szCs w:val="28"/>
          <w:lang w:eastAsia="ru-RU"/>
        </w:rPr>
        <w:t>Віта ПАВЛОВИЧ</w:t>
      </w:r>
    </w:p>
    <w:p w:rsidR="008E515A" w:rsidRPr="008E515A" w:rsidRDefault="008E515A" w:rsidP="00A81B35">
      <w:pPr>
        <w:spacing w:after="0" w:line="240" w:lineRule="auto"/>
        <w:rPr>
          <w:rFonts w:ascii="Times New Roman" w:hAnsi="Times New Roman"/>
          <w:color w:val="FF0000"/>
          <w:sz w:val="28"/>
          <w:szCs w:val="28"/>
          <w:lang w:eastAsia="ru-RU"/>
        </w:rPr>
      </w:pPr>
    </w:p>
    <w:sectPr w:rsidR="008E515A" w:rsidRPr="008E515A" w:rsidSect="000B5B0C">
      <w:pgSz w:w="11906" w:h="16838"/>
      <w:pgMar w:top="567"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894EE877"/>
    <w:lvl w:ilvl="0">
      <w:start w:val="2"/>
      <w:numFmt w:val="decimal"/>
      <w:lvlText w:val="%1."/>
      <w:lvlJc w:val="left"/>
      <w:pPr>
        <w:tabs>
          <w:tab w:val="num" w:pos="494"/>
        </w:tabs>
        <w:ind w:left="494" w:hanging="494"/>
      </w:pPr>
      <w:rPr>
        <w:position w:val="0"/>
        <w:sz w:val="28"/>
        <w:szCs w:val="28"/>
      </w:rPr>
    </w:lvl>
    <w:lvl w:ilvl="1">
      <w:start w:val="1"/>
      <w:numFmt w:val="lowerLetter"/>
      <w:lvlText w:val="%2."/>
      <w:lvlJc w:val="left"/>
      <w:pPr>
        <w:tabs>
          <w:tab w:val="num" w:pos="1849"/>
        </w:tabs>
        <w:ind w:left="1849" w:hanging="420"/>
      </w:pPr>
      <w:rPr>
        <w:position w:val="0"/>
        <w:sz w:val="28"/>
        <w:szCs w:val="28"/>
      </w:rPr>
    </w:lvl>
    <w:lvl w:ilvl="2">
      <w:start w:val="1"/>
      <w:numFmt w:val="lowerRoman"/>
      <w:lvlText w:val="%3."/>
      <w:lvlJc w:val="left"/>
      <w:pPr>
        <w:tabs>
          <w:tab w:val="num" w:pos="2558"/>
        </w:tabs>
        <w:ind w:left="2558" w:hanging="345"/>
      </w:pPr>
      <w:rPr>
        <w:position w:val="0"/>
        <w:sz w:val="28"/>
        <w:szCs w:val="28"/>
      </w:rPr>
    </w:lvl>
    <w:lvl w:ilvl="3">
      <w:start w:val="1"/>
      <w:numFmt w:val="decimal"/>
      <w:lvlText w:val="%4."/>
      <w:lvlJc w:val="left"/>
      <w:pPr>
        <w:tabs>
          <w:tab w:val="num" w:pos="3289"/>
        </w:tabs>
        <w:ind w:left="3289" w:hanging="420"/>
      </w:pPr>
      <w:rPr>
        <w:position w:val="0"/>
        <w:sz w:val="28"/>
        <w:szCs w:val="28"/>
      </w:rPr>
    </w:lvl>
    <w:lvl w:ilvl="4">
      <w:start w:val="1"/>
      <w:numFmt w:val="lowerLetter"/>
      <w:lvlText w:val="%5."/>
      <w:lvlJc w:val="left"/>
      <w:pPr>
        <w:tabs>
          <w:tab w:val="num" w:pos="4009"/>
        </w:tabs>
        <w:ind w:left="4009" w:hanging="420"/>
      </w:pPr>
      <w:rPr>
        <w:position w:val="0"/>
        <w:sz w:val="28"/>
        <w:szCs w:val="28"/>
      </w:rPr>
    </w:lvl>
    <w:lvl w:ilvl="5">
      <w:start w:val="1"/>
      <w:numFmt w:val="lowerRoman"/>
      <w:lvlText w:val="%6."/>
      <w:lvlJc w:val="left"/>
      <w:pPr>
        <w:tabs>
          <w:tab w:val="num" w:pos="4718"/>
        </w:tabs>
        <w:ind w:left="4718" w:hanging="345"/>
      </w:pPr>
      <w:rPr>
        <w:position w:val="0"/>
        <w:sz w:val="28"/>
        <w:szCs w:val="28"/>
      </w:rPr>
    </w:lvl>
    <w:lvl w:ilvl="6">
      <w:start w:val="1"/>
      <w:numFmt w:val="decimal"/>
      <w:lvlText w:val="%7."/>
      <w:lvlJc w:val="left"/>
      <w:pPr>
        <w:tabs>
          <w:tab w:val="num" w:pos="5449"/>
        </w:tabs>
        <w:ind w:left="5449" w:hanging="420"/>
      </w:pPr>
      <w:rPr>
        <w:position w:val="0"/>
        <w:sz w:val="28"/>
        <w:szCs w:val="28"/>
      </w:rPr>
    </w:lvl>
    <w:lvl w:ilvl="7">
      <w:start w:val="1"/>
      <w:numFmt w:val="lowerLetter"/>
      <w:lvlText w:val="%8."/>
      <w:lvlJc w:val="left"/>
      <w:pPr>
        <w:tabs>
          <w:tab w:val="num" w:pos="6169"/>
        </w:tabs>
        <w:ind w:left="6169" w:hanging="420"/>
      </w:pPr>
      <w:rPr>
        <w:position w:val="0"/>
        <w:sz w:val="28"/>
        <w:szCs w:val="28"/>
      </w:rPr>
    </w:lvl>
    <w:lvl w:ilvl="8">
      <w:start w:val="1"/>
      <w:numFmt w:val="lowerRoman"/>
      <w:lvlText w:val="%9."/>
      <w:lvlJc w:val="left"/>
      <w:pPr>
        <w:tabs>
          <w:tab w:val="num" w:pos="6878"/>
        </w:tabs>
        <w:ind w:left="6878" w:hanging="345"/>
      </w:pPr>
      <w:rPr>
        <w:position w:val="0"/>
        <w:sz w:val="28"/>
        <w:szCs w:val="28"/>
      </w:rPr>
    </w:lvl>
  </w:abstractNum>
  <w:abstractNum w:abstractNumId="1">
    <w:nsid w:val="00000007"/>
    <w:multiLevelType w:val="multilevel"/>
    <w:tmpl w:val="894EE879"/>
    <w:lvl w:ilvl="0">
      <w:start w:val="2"/>
      <w:numFmt w:val="decimal"/>
      <w:lvlText w:val="%1."/>
      <w:lvlJc w:val="left"/>
      <w:pPr>
        <w:tabs>
          <w:tab w:val="num" w:pos="494"/>
        </w:tabs>
        <w:ind w:left="494" w:hanging="494"/>
      </w:pPr>
      <w:rPr>
        <w:position w:val="0"/>
        <w:sz w:val="28"/>
        <w:szCs w:val="28"/>
      </w:rPr>
    </w:lvl>
    <w:lvl w:ilvl="1">
      <w:start w:val="1"/>
      <w:numFmt w:val="lowerLetter"/>
      <w:lvlText w:val="%2."/>
      <w:lvlJc w:val="left"/>
      <w:pPr>
        <w:tabs>
          <w:tab w:val="num" w:pos="1849"/>
        </w:tabs>
        <w:ind w:left="1849" w:hanging="420"/>
      </w:pPr>
      <w:rPr>
        <w:position w:val="0"/>
        <w:sz w:val="28"/>
        <w:szCs w:val="28"/>
      </w:rPr>
    </w:lvl>
    <w:lvl w:ilvl="2">
      <w:start w:val="1"/>
      <w:numFmt w:val="lowerRoman"/>
      <w:lvlText w:val="%3."/>
      <w:lvlJc w:val="left"/>
      <w:pPr>
        <w:tabs>
          <w:tab w:val="num" w:pos="2558"/>
        </w:tabs>
        <w:ind w:left="2558" w:hanging="345"/>
      </w:pPr>
      <w:rPr>
        <w:position w:val="0"/>
        <w:sz w:val="28"/>
        <w:szCs w:val="28"/>
      </w:rPr>
    </w:lvl>
    <w:lvl w:ilvl="3">
      <w:start w:val="1"/>
      <w:numFmt w:val="decimal"/>
      <w:lvlText w:val="%4."/>
      <w:lvlJc w:val="left"/>
      <w:pPr>
        <w:tabs>
          <w:tab w:val="num" w:pos="3289"/>
        </w:tabs>
        <w:ind w:left="3289" w:hanging="420"/>
      </w:pPr>
      <w:rPr>
        <w:position w:val="0"/>
        <w:sz w:val="28"/>
        <w:szCs w:val="28"/>
      </w:rPr>
    </w:lvl>
    <w:lvl w:ilvl="4">
      <w:start w:val="1"/>
      <w:numFmt w:val="lowerLetter"/>
      <w:lvlText w:val="%5."/>
      <w:lvlJc w:val="left"/>
      <w:pPr>
        <w:tabs>
          <w:tab w:val="num" w:pos="4009"/>
        </w:tabs>
        <w:ind w:left="4009" w:hanging="420"/>
      </w:pPr>
      <w:rPr>
        <w:position w:val="0"/>
        <w:sz w:val="28"/>
        <w:szCs w:val="28"/>
      </w:rPr>
    </w:lvl>
    <w:lvl w:ilvl="5">
      <w:start w:val="1"/>
      <w:numFmt w:val="lowerRoman"/>
      <w:lvlText w:val="%6."/>
      <w:lvlJc w:val="left"/>
      <w:pPr>
        <w:tabs>
          <w:tab w:val="num" w:pos="4718"/>
        </w:tabs>
        <w:ind w:left="4718" w:hanging="345"/>
      </w:pPr>
      <w:rPr>
        <w:position w:val="0"/>
        <w:sz w:val="28"/>
        <w:szCs w:val="28"/>
      </w:rPr>
    </w:lvl>
    <w:lvl w:ilvl="6">
      <w:start w:val="1"/>
      <w:numFmt w:val="decimal"/>
      <w:lvlText w:val="%7."/>
      <w:lvlJc w:val="left"/>
      <w:pPr>
        <w:tabs>
          <w:tab w:val="num" w:pos="5449"/>
        </w:tabs>
        <w:ind w:left="5449" w:hanging="420"/>
      </w:pPr>
      <w:rPr>
        <w:position w:val="0"/>
        <w:sz w:val="28"/>
        <w:szCs w:val="28"/>
      </w:rPr>
    </w:lvl>
    <w:lvl w:ilvl="7">
      <w:start w:val="1"/>
      <w:numFmt w:val="lowerLetter"/>
      <w:lvlText w:val="%8."/>
      <w:lvlJc w:val="left"/>
      <w:pPr>
        <w:tabs>
          <w:tab w:val="num" w:pos="6169"/>
        </w:tabs>
        <w:ind w:left="6169" w:hanging="420"/>
      </w:pPr>
      <w:rPr>
        <w:position w:val="0"/>
        <w:sz w:val="28"/>
        <w:szCs w:val="28"/>
      </w:rPr>
    </w:lvl>
    <w:lvl w:ilvl="8">
      <w:start w:val="1"/>
      <w:numFmt w:val="lowerRoman"/>
      <w:lvlText w:val="%9."/>
      <w:lvlJc w:val="left"/>
      <w:pPr>
        <w:tabs>
          <w:tab w:val="num" w:pos="6878"/>
        </w:tabs>
        <w:ind w:left="6878" w:hanging="345"/>
      </w:pPr>
      <w:rPr>
        <w:position w:val="0"/>
        <w:sz w:val="28"/>
        <w:szCs w:val="28"/>
      </w:rPr>
    </w:lvl>
  </w:abstractNum>
  <w:abstractNum w:abstractNumId="2">
    <w:nsid w:val="00000008"/>
    <w:multiLevelType w:val="multilevel"/>
    <w:tmpl w:val="894EE87A"/>
    <w:lvl w:ilvl="0">
      <w:start w:val="2"/>
      <w:numFmt w:val="decimal"/>
      <w:lvlText w:val="%1."/>
      <w:lvlJc w:val="left"/>
      <w:pPr>
        <w:tabs>
          <w:tab w:val="num" w:pos="494"/>
        </w:tabs>
        <w:ind w:left="494" w:hanging="494"/>
      </w:pPr>
      <w:rPr>
        <w:position w:val="0"/>
        <w:sz w:val="28"/>
        <w:szCs w:val="28"/>
      </w:rPr>
    </w:lvl>
    <w:lvl w:ilvl="1">
      <w:start w:val="1"/>
      <w:numFmt w:val="lowerLetter"/>
      <w:lvlText w:val="%2."/>
      <w:lvlJc w:val="left"/>
      <w:pPr>
        <w:tabs>
          <w:tab w:val="num" w:pos="1849"/>
        </w:tabs>
        <w:ind w:left="1849" w:hanging="420"/>
      </w:pPr>
      <w:rPr>
        <w:position w:val="0"/>
        <w:sz w:val="28"/>
        <w:szCs w:val="28"/>
      </w:rPr>
    </w:lvl>
    <w:lvl w:ilvl="2">
      <w:start w:val="1"/>
      <w:numFmt w:val="lowerRoman"/>
      <w:lvlText w:val="%3."/>
      <w:lvlJc w:val="left"/>
      <w:pPr>
        <w:tabs>
          <w:tab w:val="num" w:pos="2558"/>
        </w:tabs>
        <w:ind w:left="2558" w:hanging="345"/>
      </w:pPr>
      <w:rPr>
        <w:position w:val="0"/>
        <w:sz w:val="28"/>
        <w:szCs w:val="28"/>
      </w:rPr>
    </w:lvl>
    <w:lvl w:ilvl="3">
      <w:start w:val="1"/>
      <w:numFmt w:val="decimal"/>
      <w:lvlText w:val="%4."/>
      <w:lvlJc w:val="left"/>
      <w:pPr>
        <w:tabs>
          <w:tab w:val="num" w:pos="3289"/>
        </w:tabs>
        <w:ind w:left="3289" w:hanging="420"/>
      </w:pPr>
      <w:rPr>
        <w:position w:val="0"/>
        <w:sz w:val="28"/>
        <w:szCs w:val="28"/>
      </w:rPr>
    </w:lvl>
    <w:lvl w:ilvl="4">
      <w:start w:val="1"/>
      <w:numFmt w:val="lowerLetter"/>
      <w:lvlText w:val="%5."/>
      <w:lvlJc w:val="left"/>
      <w:pPr>
        <w:tabs>
          <w:tab w:val="num" w:pos="4009"/>
        </w:tabs>
        <w:ind w:left="4009" w:hanging="420"/>
      </w:pPr>
      <w:rPr>
        <w:position w:val="0"/>
        <w:sz w:val="28"/>
        <w:szCs w:val="28"/>
      </w:rPr>
    </w:lvl>
    <w:lvl w:ilvl="5">
      <w:start w:val="1"/>
      <w:numFmt w:val="lowerRoman"/>
      <w:lvlText w:val="%6."/>
      <w:lvlJc w:val="left"/>
      <w:pPr>
        <w:tabs>
          <w:tab w:val="num" w:pos="4718"/>
        </w:tabs>
        <w:ind w:left="4718" w:hanging="345"/>
      </w:pPr>
      <w:rPr>
        <w:position w:val="0"/>
        <w:sz w:val="28"/>
        <w:szCs w:val="28"/>
      </w:rPr>
    </w:lvl>
    <w:lvl w:ilvl="6">
      <w:start w:val="1"/>
      <w:numFmt w:val="decimal"/>
      <w:lvlText w:val="%7."/>
      <w:lvlJc w:val="left"/>
      <w:pPr>
        <w:tabs>
          <w:tab w:val="num" w:pos="5449"/>
        </w:tabs>
        <w:ind w:left="5449" w:hanging="420"/>
      </w:pPr>
      <w:rPr>
        <w:position w:val="0"/>
        <w:sz w:val="28"/>
        <w:szCs w:val="28"/>
      </w:rPr>
    </w:lvl>
    <w:lvl w:ilvl="7">
      <w:start w:val="1"/>
      <w:numFmt w:val="lowerLetter"/>
      <w:lvlText w:val="%8."/>
      <w:lvlJc w:val="left"/>
      <w:pPr>
        <w:tabs>
          <w:tab w:val="num" w:pos="6169"/>
        </w:tabs>
        <w:ind w:left="6169" w:hanging="420"/>
      </w:pPr>
      <w:rPr>
        <w:position w:val="0"/>
        <w:sz w:val="28"/>
        <w:szCs w:val="28"/>
      </w:rPr>
    </w:lvl>
    <w:lvl w:ilvl="8">
      <w:start w:val="1"/>
      <w:numFmt w:val="lowerRoman"/>
      <w:lvlText w:val="%9."/>
      <w:lvlJc w:val="left"/>
      <w:pPr>
        <w:tabs>
          <w:tab w:val="num" w:pos="6878"/>
        </w:tabs>
        <w:ind w:left="6878" w:hanging="345"/>
      </w:pPr>
      <w:rPr>
        <w:position w:val="0"/>
        <w:sz w:val="28"/>
        <w:szCs w:val="28"/>
      </w:rPr>
    </w:lvl>
  </w:abstractNum>
  <w:abstractNum w:abstractNumId="3">
    <w:nsid w:val="016F3796"/>
    <w:multiLevelType w:val="multilevel"/>
    <w:tmpl w:val="6AB2CB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63243F"/>
    <w:multiLevelType w:val="multilevel"/>
    <w:tmpl w:val="E2D6C3E0"/>
    <w:lvl w:ilvl="0">
      <w:start w:val="1"/>
      <w:numFmt w:val="decimal"/>
      <w:lvlText w:val="%1."/>
      <w:lvlJc w:val="left"/>
      <w:pPr>
        <w:ind w:left="1287" w:hanging="360"/>
      </w:pPr>
      <w:rPr>
        <w:rFonts w:cs="Times New Roman"/>
      </w:rPr>
    </w:lvl>
    <w:lvl w:ilvl="1">
      <w:start w:val="1"/>
      <w:numFmt w:val="decimal"/>
      <w:isLgl/>
      <w:lvlText w:val="%2."/>
      <w:lvlJc w:val="left"/>
      <w:pPr>
        <w:ind w:left="2007" w:hanging="720"/>
      </w:pPr>
      <w:rPr>
        <w:rFonts w:ascii="Times New Roman" w:eastAsia="Times New Roman" w:hAnsi="Times New Roman" w:cs="Times New Roman"/>
      </w:rPr>
    </w:lvl>
    <w:lvl w:ilvl="2">
      <w:start w:val="1"/>
      <w:numFmt w:val="decimal"/>
      <w:isLgl/>
      <w:lvlText w:val="%1.%2.%3."/>
      <w:lvlJc w:val="left"/>
      <w:pPr>
        <w:ind w:left="2367" w:hanging="720"/>
      </w:pPr>
      <w:rPr>
        <w:rFonts w:cs="Times New Roman" w:hint="default"/>
      </w:rPr>
    </w:lvl>
    <w:lvl w:ilvl="3">
      <w:start w:val="1"/>
      <w:numFmt w:val="decimal"/>
      <w:isLgl/>
      <w:lvlText w:val="%1.%2.%3.%4."/>
      <w:lvlJc w:val="left"/>
      <w:pPr>
        <w:ind w:left="3087" w:hanging="1080"/>
      </w:pPr>
      <w:rPr>
        <w:rFonts w:cs="Times New Roman" w:hint="default"/>
      </w:rPr>
    </w:lvl>
    <w:lvl w:ilvl="4">
      <w:start w:val="1"/>
      <w:numFmt w:val="decimal"/>
      <w:isLgl/>
      <w:lvlText w:val="%1.%2.%3.%4.%5."/>
      <w:lvlJc w:val="left"/>
      <w:pPr>
        <w:ind w:left="3447" w:hanging="1080"/>
      </w:pPr>
      <w:rPr>
        <w:rFonts w:cs="Times New Roman" w:hint="default"/>
      </w:rPr>
    </w:lvl>
    <w:lvl w:ilvl="5">
      <w:start w:val="1"/>
      <w:numFmt w:val="decimal"/>
      <w:isLgl/>
      <w:lvlText w:val="%1.%2.%3.%4.%5.%6."/>
      <w:lvlJc w:val="left"/>
      <w:pPr>
        <w:ind w:left="4167" w:hanging="1440"/>
      </w:pPr>
      <w:rPr>
        <w:rFonts w:cs="Times New Roman" w:hint="default"/>
      </w:rPr>
    </w:lvl>
    <w:lvl w:ilvl="6">
      <w:start w:val="1"/>
      <w:numFmt w:val="decimal"/>
      <w:isLgl/>
      <w:lvlText w:val="%1.%2.%3.%4.%5.%6.%7."/>
      <w:lvlJc w:val="left"/>
      <w:pPr>
        <w:ind w:left="4887" w:hanging="1800"/>
      </w:pPr>
      <w:rPr>
        <w:rFonts w:cs="Times New Roman" w:hint="default"/>
      </w:rPr>
    </w:lvl>
    <w:lvl w:ilvl="7">
      <w:start w:val="1"/>
      <w:numFmt w:val="decimal"/>
      <w:isLgl/>
      <w:lvlText w:val="%1.%2.%3.%4.%5.%6.%7.%8."/>
      <w:lvlJc w:val="left"/>
      <w:pPr>
        <w:ind w:left="5247" w:hanging="1800"/>
      </w:pPr>
      <w:rPr>
        <w:rFonts w:cs="Times New Roman" w:hint="default"/>
      </w:rPr>
    </w:lvl>
    <w:lvl w:ilvl="8">
      <w:start w:val="1"/>
      <w:numFmt w:val="decimal"/>
      <w:isLgl/>
      <w:lvlText w:val="%1.%2.%3.%4.%5.%6.%7.%8.%9."/>
      <w:lvlJc w:val="left"/>
      <w:pPr>
        <w:ind w:left="5967" w:hanging="2160"/>
      </w:pPr>
      <w:rPr>
        <w:rFonts w:cs="Times New Roman" w:hint="default"/>
      </w:rPr>
    </w:lvl>
  </w:abstractNum>
  <w:abstractNum w:abstractNumId="5">
    <w:nsid w:val="0BDA4F3D"/>
    <w:multiLevelType w:val="hybridMultilevel"/>
    <w:tmpl w:val="3DA8E32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0E341F1D"/>
    <w:multiLevelType w:val="hybridMultilevel"/>
    <w:tmpl w:val="2468F264"/>
    <w:lvl w:ilvl="0" w:tplc="B924419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0E8A7507"/>
    <w:multiLevelType w:val="hybridMultilevel"/>
    <w:tmpl w:val="E3EEB0EC"/>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165325BA"/>
    <w:multiLevelType w:val="hybridMultilevel"/>
    <w:tmpl w:val="379E330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3CE4992"/>
    <w:multiLevelType w:val="multilevel"/>
    <w:tmpl w:val="E2D6C3E0"/>
    <w:lvl w:ilvl="0">
      <w:start w:val="1"/>
      <w:numFmt w:val="decimal"/>
      <w:lvlText w:val="%1."/>
      <w:lvlJc w:val="left"/>
      <w:pPr>
        <w:ind w:left="1287" w:hanging="360"/>
      </w:pPr>
      <w:rPr>
        <w:rFonts w:cs="Times New Roman"/>
      </w:rPr>
    </w:lvl>
    <w:lvl w:ilvl="1">
      <w:start w:val="1"/>
      <w:numFmt w:val="decimal"/>
      <w:isLgl/>
      <w:lvlText w:val="%2."/>
      <w:lvlJc w:val="left"/>
      <w:pPr>
        <w:ind w:left="2007" w:hanging="720"/>
      </w:pPr>
      <w:rPr>
        <w:rFonts w:ascii="Times New Roman" w:eastAsia="Times New Roman" w:hAnsi="Times New Roman" w:cs="Times New Roman"/>
      </w:rPr>
    </w:lvl>
    <w:lvl w:ilvl="2">
      <w:start w:val="1"/>
      <w:numFmt w:val="decimal"/>
      <w:isLgl/>
      <w:lvlText w:val="%1.%2.%3."/>
      <w:lvlJc w:val="left"/>
      <w:pPr>
        <w:ind w:left="2367" w:hanging="720"/>
      </w:pPr>
      <w:rPr>
        <w:rFonts w:cs="Times New Roman" w:hint="default"/>
      </w:rPr>
    </w:lvl>
    <w:lvl w:ilvl="3">
      <w:start w:val="1"/>
      <w:numFmt w:val="decimal"/>
      <w:isLgl/>
      <w:lvlText w:val="%1.%2.%3.%4."/>
      <w:lvlJc w:val="left"/>
      <w:pPr>
        <w:ind w:left="3087" w:hanging="1080"/>
      </w:pPr>
      <w:rPr>
        <w:rFonts w:cs="Times New Roman" w:hint="default"/>
      </w:rPr>
    </w:lvl>
    <w:lvl w:ilvl="4">
      <w:start w:val="1"/>
      <w:numFmt w:val="decimal"/>
      <w:isLgl/>
      <w:lvlText w:val="%1.%2.%3.%4.%5."/>
      <w:lvlJc w:val="left"/>
      <w:pPr>
        <w:ind w:left="3447" w:hanging="1080"/>
      </w:pPr>
      <w:rPr>
        <w:rFonts w:cs="Times New Roman" w:hint="default"/>
      </w:rPr>
    </w:lvl>
    <w:lvl w:ilvl="5">
      <w:start w:val="1"/>
      <w:numFmt w:val="decimal"/>
      <w:isLgl/>
      <w:lvlText w:val="%1.%2.%3.%4.%5.%6."/>
      <w:lvlJc w:val="left"/>
      <w:pPr>
        <w:ind w:left="4167" w:hanging="1440"/>
      </w:pPr>
      <w:rPr>
        <w:rFonts w:cs="Times New Roman" w:hint="default"/>
      </w:rPr>
    </w:lvl>
    <w:lvl w:ilvl="6">
      <w:start w:val="1"/>
      <w:numFmt w:val="decimal"/>
      <w:isLgl/>
      <w:lvlText w:val="%1.%2.%3.%4.%5.%6.%7."/>
      <w:lvlJc w:val="left"/>
      <w:pPr>
        <w:ind w:left="4887" w:hanging="1800"/>
      </w:pPr>
      <w:rPr>
        <w:rFonts w:cs="Times New Roman" w:hint="default"/>
      </w:rPr>
    </w:lvl>
    <w:lvl w:ilvl="7">
      <w:start w:val="1"/>
      <w:numFmt w:val="decimal"/>
      <w:isLgl/>
      <w:lvlText w:val="%1.%2.%3.%4.%5.%6.%7.%8."/>
      <w:lvlJc w:val="left"/>
      <w:pPr>
        <w:ind w:left="5247" w:hanging="1800"/>
      </w:pPr>
      <w:rPr>
        <w:rFonts w:cs="Times New Roman" w:hint="default"/>
      </w:rPr>
    </w:lvl>
    <w:lvl w:ilvl="8">
      <w:start w:val="1"/>
      <w:numFmt w:val="decimal"/>
      <w:isLgl/>
      <w:lvlText w:val="%1.%2.%3.%4.%5.%6.%7.%8.%9."/>
      <w:lvlJc w:val="left"/>
      <w:pPr>
        <w:ind w:left="5967" w:hanging="2160"/>
      </w:pPr>
      <w:rPr>
        <w:rFonts w:cs="Times New Roman" w:hint="default"/>
      </w:rPr>
    </w:lvl>
  </w:abstractNum>
  <w:abstractNum w:abstractNumId="10">
    <w:nsid w:val="29B30310"/>
    <w:multiLevelType w:val="multilevel"/>
    <w:tmpl w:val="6D8C18BC"/>
    <w:lvl w:ilvl="0">
      <w:start w:val="1"/>
      <w:numFmt w:val="decimal"/>
      <w:lvlText w:val="%1."/>
      <w:lvlJc w:val="left"/>
      <w:pPr>
        <w:ind w:left="1287" w:hanging="360"/>
      </w:pPr>
      <w:rPr>
        <w:rFonts w:cs="Times New Roman"/>
        <w:lang w:val="uk-UA"/>
      </w:rPr>
    </w:lvl>
    <w:lvl w:ilvl="1">
      <w:start w:val="1"/>
      <w:numFmt w:val="decimal"/>
      <w:isLgl/>
      <w:lvlText w:val="%1.%2."/>
      <w:lvlJc w:val="left"/>
      <w:pPr>
        <w:ind w:left="1647" w:hanging="720"/>
      </w:pPr>
      <w:rPr>
        <w:rFonts w:cs="Times New Roman" w:hint="default"/>
      </w:rPr>
    </w:lvl>
    <w:lvl w:ilvl="2">
      <w:start w:val="1"/>
      <w:numFmt w:val="decimal"/>
      <w:isLgl/>
      <w:lvlText w:val="%1.%2.%3."/>
      <w:lvlJc w:val="left"/>
      <w:pPr>
        <w:ind w:left="1647" w:hanging="720"/>
      </w:pPr>
      <w:rPr>
        <w:rFonts w:cs="Times New Roman" w:hint="default"/>
      </w:rPr>
    </w:lvl>
    <w:lvl w:ilvl="3">
      <w:start w:val="1"/>
      <w:numFmt w:val="decimal"/>
      <w:isLgl/>
      <w:lvlText w:val="%1.%2.%3.%4."/>
      <w:lvlJc w:val="left"/>
      <w:pPr>
        <w:ind w:left="2007" w:hanging="1080"/>
      </w:pPr>
      <w:rPr>
        <w:rFonts w:cs="Times New Roman" w:hint="default"/>
      </w:rPr>
    </w:lvl>
    <w:lvl w:ilvl="4">
      <w:start w:val="1"/>
      <w:numFmt w:val="decimal"/>
      <w:isLgl/>
      <w:lvlText w:val="%1.%2.%3.%4.%5."/>
      <w:lvlJc w:val="left"/>
      <w:pPr>
        <w:ind w:left="2007" w:hanging="1080"/>
      </w:pPr>
      <w:rPr>
        <w:rFonts w:cs="Times New Roman" w:hint="default"/>
      </w:rPr>
    </w:lvl>
    <w:lvl w:ilvl="5">
      <w:start w:val="1"/>
      <w:numFmt w:val="decimal"/>
      <w:isLgl/>
      <w:lvlText w:val="%1.%2.%3.%4.%5.%6."/>
      <w:lvlJc w:val="left"/>
      <w:pPr>
        <w:ind w:left="2367" w:hanging="1440"/>
      </w:pPr>
      <w:rPr>
        <w:rFonts w:cs="Times New Roman" w:hint="default"/>
      </w:rPr>
    </w:lvl>
    <w:lvl w:ilvl="6">
      <w:start w:val="1"/>
      <w:numFmt w:val="decimal"/>
      <w:isLgl/>
      <w:lvlText w:val="%1.%2.%3.%4.%5.%6.%7."/>
      <w:lvlJc w:val="left"/>
      <w:pPr>
        <w:ind w:left="2727" w:hanging="1800"/>
      </w:pPr>
      <w:rPr>
        <w:rFonts w:cs="Times New Roman" w:hint="default"/>
      </w:rPr>
    </w:lvl>
    <w:lvl w:ilvl="7">
      <w:start w:val="1"/>
      <w:numFmt w:val="decimal"/>
      <w:isLgl/>
      <w:lvlText w:val="%1.%2.%3.%4.%5.%6.%7.%8."/>
      <w:lvlJc w:val="left"/>
      <w:pPr>
        <w:ind w:left="2727" w:hanging="1800"/>
      </w:pPr>
      <w:rPr>
        <w:rFonts w:cs="Times New Roman" w:hint="default"/>
      </w:rPr>
    </w:lvl>
    <w:lvl w:ilvl="8">
      <w:start w:val="1"/>
      <w:numFmt w:val="decimal"/>
      <w:isLgl/>
      <w:lvlText w:val="%1.%2.%3.%4.%5.%6.%7.%8.%9."/>
      <w:lvlJc w:val="left"/>
      <w:pPr>
        <w:ind w:left="3087" w:hanging="2160"/>
      </w:pPr>
      <w:rPr>
        <w:rFonts w:cs="Times New Roman" w:hint="default"/>
      </w:rPr>
    </w:lvl>
  </w:abstractNum>
  <w:abstractNum w:abstractNumId="11">
    <w:nsid w:val="33A506B3"/>
    <w:multiLevelType w:val="multilevel"/>
    <w:tmpl w:val="57F86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839134B"/>
    <w:multiLevelType w:val="hybridMultilevel"/>
    <w:tmpl w:val="780CDCF4"/>
    <w:lvl w:ilvl="0" w:tplc="CAFEE568">
      <w:numFmt w:val="bullet"/>
      <w:lvlText w:val="-"/>
      <w:lvlJc w:val="left"/>
      <w:pPr>
        <w:ind w:left="1211" w:hanging="360"/>
      </w:pPr>
      <w:rPr>
        <w:rFonts w:ascii="Times New Roman" w:eastAsia="Times New Roman" w:hAnsi="Times New Roman" w:hint="default"/>
      </w:rPr>
    </w:lvl>
    <w:lvl w:ilvl="1" w:tplc="04190003">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3">
    <w:nsid w:val="3DC32416"/>
    <w:multiLevelType w:val="multilevel"/>
    <w:tmpl w:val="17BA85EA"/>
    <w:lvl w:ilvl="0">
      <w:start w:val="1"/>
      <w:numFmt w:val="decimal"/>
      <w:lvlText w:val="%1."/>
      <w:lvlJc w:val="left"/>
      <w:pPr>
        <w:ind w:left="720" w:hanging="360"/>
      </w:pPr>
      <w:rPr>
        <w:rFonts w:cs="Times New Roman"/>
      </w:rPr>
    </w:lvl>
    <w:lvl w:ilvl="1">
      <w:start w:val="1"/>
      <w:numFmt w:val="decimal"/>
      <w:isLgl/>
      <w:lvlText w:val="%1.%2."/>
      <w:lvlJc w:val="left"/>
      <w:pPr>
        <w:ind w:left="1440" w:hanging="720"/>
      </w:pPr>
      <w:rPr>
        <w:rFonts w:cs="Times New Roman"/>
      </w:rPr>
    </w:lvl>
    <w:lvl w:ilvl="2">
      <w:start w:val="1"/>
      <w:numFmt w:val="decimal"/>
      <w:isLgl/>
      <w:lvlText w:val="%1.%2.%3."/>
      <w:lvlJc w:val="left"/>
      <w:pPr>
        <w:ind w:left="1800" w:hanging="720"/>
      </w:pPr>
      <w:rPr>
        <w:rFonts w:cs="Times New Roman"/>
      </w:rPr>
    </w:lvl>
    <w:lvl w:ilvl="3">
      <w:start w:val="1"/>
      <w:numFmt w:val="decimal"/>
      <w:isLgl/>
      <w:lvlText w:val="%1.%2.%3.%4."/>
      <w:lvlJc w:val="left"/>
      <w:pPr>
        <w:ind w:left="2520" w:hanging="1080"/>
      </w:pPr>
      <w:rPr>
        <w:rFonts w:cs="Times New Roman"/>
      </w:rPr>
    </w:lvl>
    <w:lvl w:ilvl="4">
      <w:start w:val="1"/>
      <w:numFmt w:val="decimal"/>
      <w:isLgl/>
      <w:lvlText w:val="%1.%2.%3.%4.%5."/>
      <w:lvlJc w:val="left"/>
      <w:pPr>
        <w:ind w:left="2880" w:hanging="1080"/>
      </w:pPr>
      <w:rPr>
        <w:rFonts w:cs="Times New Roman"/>
      </w:rPr>
    </w:lvl>
    <w:lvl w:ilvl="5">
      <w:start w:val="1"/>
      <w:numFmt w:val="decimal"/>
      <w:isLgl/>
      <w:lvlText w:val="%1.%2.%3.%4.%5.%6."/>
      <w:lvlJc w:val="left"/>
      <w:pPr>
        <w:ind w:left="3600" w:hanging="1440"/>
      </w:pPr>
      <w:rPr>
        <w:rFonts w:cs="Times New Roman"/>
      </w:rPr>
    </w:lvl>
    <w:lvl w:ilvl="6">
      <w:start w:val="1"/>
      <w:numFmt w:val="decimal"/>
      <w:isLgl/>
      <w:lvlText w:val="%1.%2.%3.%4.%5.%6.%7."/>
      <w:lvlJc w:val="left"/>
      <w:pPr>
        <w:ind w:left="4320" w:hanging="1800"/>
      </w:pPr>
      <w:rPr>
        <w:rFonts w:cs="Times New Roman"/>
      </w:rPr>
    </w:lvl>
    <w:lvl w:ilvl="7">
      <w:start w:val="1"/>
      <w:numFmt w:val="decimal"/>
      <w:isLgl/>
      <w:lvlText w:val="%1.%2.%3.%4.%5.%6.%7.%8."/>
      <w:lvlJc w:val="left"/>
      <w:pPr>
        <w:ind w:left="4680" w:hanging="1800"/>
      </w:pPr>
      <w:rPr>
        <w:rFonts w:cs="Times New Roman"/>
      </w:rPr>
    </w:lvl>
    <w:lvl w:ilvl="8">
      <w:start w:val="1"/>
      <w:numFmt w:val="decimal"/>
      <w:isLgl/>
      <w:lvlText w:val="%1.%2.%3.%4.%5.%6.%7.%8.%9."/>
      <w:lvlJc w:val="left"/>
      <w:pPr>
        <w:ind w:left="5400" w:hanging="2160"/>
      </w:pPr>
      <w:rPr>
        <w:rFonts w:cs="Times New Roman"/>
      </w:rPr>
    </w:lvl>
  </w:abstractNum>
  <w:abstractNum w:abstractNumId="14">
    <w:nsid w:val="3E4354BB"/>
    <w:multiLevelType w:val="multilevel"/>
    <w:tmpl w:val="AE2C6A2E"/>
    <w:lvl w:ilvl="0">
      <w:start w:val="1"/>
      <w:numFmt w:val="decimal"/>
      <w:lvlText w:val="%1."/>
      <w:lvlJc w:val="left"/>
      <w:pPr>
        <w:ind w:left="1287" w:hanging="360"/>
      </w:pPr>
      <w:rPr>
        <w:rFonts w:cs="Times New Roman"/>
      </w:rPr>
    </w:lvl>
    <w:lvl w:ilvl="1">
      <w:start w:val="1"/>
      <w:numFmt w:val="decimal"/>
      <w:isLgl/>
      <w:lvlText w:val="%1.%2."/>
      <w:lvlJc w:val="left"/>
      <w:pPr>
        <w:ind w:left="1647" w:hanging="720"/>
      </w:pPr>
      <w:rPr>
        <w:rFonts w:cs="Times New Roman" w:hint="default"/>
      </w:rPr>
    </w:lvl>
    <w:lvl w:ilvl="2">
      <w:start w:val="1"/>
      <w:numFmt w:val="decimal"/>
      <w:isLgl/>
      <w:lvlText w:val="%1.%2.%3."/>
      <w:lvlJc w:val="left"/>
      <w:pPr>
        <w:ind w:left="1647" w:hanging="720"/>
      </w:pPr>
      <w:rPr>
        <w:rFonts w:cs="Times New Roman" w:hint="default"/>
      </w:rPr>
    </w:lvl>
    <w:lvl w:ilvl="3">
      <w:start w:val="1"/>
      <w:numFmt w:val="decimal"/>
      <w:isLgl/>
      <w:lvlText w:val="%1.%2.%3.%4."/>
      <w:lvlJc w:val="left"/>
      <w:pPr>
        <w:ind w:left="2007" w:hanging="1080"/>
      </w:pPr>
      <w:rPr>
        <w:rFonts w:cs="Times New Roman" w:hint="default"/>
      </w:rPr>
    </w:lvl>
    <w:lvl w:ilvl="4">
      <w:start w:val="1"/>
      <w:numFmt w:val="decimal"/>
      <w:isLgl/>
      <w:lvlText w:val="%1.%2.%3.%4.%5."/>
      <w:lvlJc w:val="left"/>
      <w:pPr>
        <w:ind w:left="2007" w:hanging="1080"/>
      </w:pPr>
      <w:rPr>
        <w:rFonts w:cs="Times New Roman" w:hint="default"/>
      </w:rPr>
    </w:lvl>
    <w:lvl w:ilvl="5">
      <w:start w:val="1"/>
      <w:numFmt w:val="decimal"/>
      <w:isLgl/>
      <w:lvlText w:val="%1.%2.%3.%4.%5.%6."/>
      <w:lvlJc w:val="left"/>
      <w:pPr>
        <w:ind w:left="2367" w:hanging="1440"/>
      </w:pPr>
      <w:rPr>
        <w:rFonts w:cs="Times New Roman" w:hint="default"/>
      </w:rPr>
    </w:lvl>
    <w:lvl w:ilvl="6">
      <w:start w:val="1"/>
      <w:numFmt w:val="decimal"/>
      <w:isLgl/>
      <w:lvlText w:val="%1.%2.%3.%4.%5.%6.%7."/>
      <w:lvlJc w:val="left"/>
      <w:pPr>
        <w:ind w:left="2727" w:hanging="1800"/>
      </w:pPr>
      <w:rPr>
        <w:rFonts w:cs="Times New Roman" w:hint="default"/>
      </w:rPr>
    </w:lvl>
    <w:lvl w:ilvl="7">
      <w:start w:val="1"/>
      <w:numFmt w:val="decimal"/>
      <w:isLgl/>
      <w:lvlText w:val="%1.%2.%3.%4.%5.%6.%7.%8."/>
      <w:lvlJc w:val="left"/>
      <w:pPr>
        <w:ind w:left="2727" w:hanging="1800"/>
      </w:pPr>
      <w:rPr>
        <w:rFonts w:cs="Times New Roman" w:hint="default"/>
      </w:rPr>
    </w:lvl>
    <w:lvl w:ilvl="8">
      <w:start w:val="1"/>
      <w:numFmt w:val="decimal"/>
      <w:isLgl/>
      <w:lvlText w:val="%1.%2.%3.%4.%5.%6.%7.%8.%9."/>
      <w:lvlJc w:val="left"/>
      <w:pPr>
        <w:ind w:left="3087" w:hanging="2160"/>
      </w:pPr>
      <w:rPr>
        <w:rFonts w:cs="Times New Roman" w:hint="default"/>
      </w:rPr>
    </w:lvl>
  </w:abstractNum>
  <w:abstractNum w:abstractNumId="15">
    <w:nsid w:val="42C24EF4"/>
    <w:multiLevelType w:val="multilevel"/>
    <w:tmpl w:val="E2D6C3E0"/>
    <w:lvl w:ilvl="0">
      <w:start w:val="1"/>
      <w:numFmt w:val="decimal"/>
      <w:lvlText w:val="%1."/>
      <w:lvlJc w:val="left"/>
      <w:pPr>
        <w:ind w:left="1287" w:hanging="360"/>
      </w:pPr>
      <w:rPr>
        <w:rFonts w:cs="Times New Roman"/>
      </w:rPr>
    </w:lvl>
    <w:lvl w:ilvl="1">
      <w:start w:val="1"/>
      <w:numFmt w:val="decimal"/>
      <w:isLgl/>
      <w:lvlText w:val="%2."/>
      <w:lvlJc w:val="left"/>
      <w:pPr>
        <w:ind w:left="2007" w:hanging="720"/>
      </w:pPr>
      <w:rPr>
        <w:rFonts w:ascii="Times New Roman" w:eastAsia="Times New Roman" w:hAnsi="Times New Roman" w:cs="Times New Roman"/>
      </w:rPr>
    </w:lvl>
    <w:lvl w:ilvl="2">
      <w:start w:val="1"/>
      <w:numFmt w:val="decimal"/>
      <w:isLgl/>
      <w:lvlText w:val="%1.%2.%3."/>
      <w:lvlJc w:val="left"/>
      <w:pPr>
        <w:ind w:left="2367" w:hanging="720"/>
      </w:pPr>
      <w:rPr>
        <w:rFonts w:cs="Times New Roman" w:hint="default"/>
      </w:rPr>
    </w:lvl>
    <w:lvl w:ilvl="3">
      <w:start w:val="1"/>
      <w:numFmt w:val="decimal"/>
      <w:isLgl/>
      <w:lvlText w:val="%1.%2.%3.%4."/>
      <w:lvlJc w:val="left"/>
      <w:pPr>
        <w:ind w:left="3087" w:hanging="1080"/>
      </w:pPr>
      <w:rPr>
        <w:rFonts w:cs="Times New Roman" w:hint="default"/>
      </w:rPr>
    </w:lvl>
    <w:lvl w:ilvl="4">
      <w:start w:val="1"/>
      <w:numFmt w:val="decimal"/>
      <w:isLgl/>
      <w:lvlText w:val="%1.%2.%3.%4.%5."/>
      <w:lvlJc w:val="left"/>
      <w:pPr>
        <w:ind w:left="3447" w:hanging="1080"/>
      </w:pPr>
      <w:rPr>
        <w:rFonts w:cs="Times New Roman" w:hint="default"/>
      </w:rPr>
    </w:lvl>
    <w:lvl w:ilvl="5">
      <w:start w:val="1"/>
      <w:numFmt w:val="decimal"/>
      <w:isLgl/>
      <w:lvlText w:val="%1.%2.%3.%4.%5.%6."/>
      <w:lvlJc w:val="left"/>
      <w:pPr>
        <w:ind w:left="4167" w:hanging="1440"/>
      </w:pPr>
      <w:rPr>
        <w:rFonts w:cs="Times New Roman" w:hint="default"/>
      </w:rPr>
    </w:lvl>
    <w:lvl w:ilvl="6">
      <w:start w:val="1"/>
      <w:numFmt w:val="decimal"/>
      <w:isLgl/>
      <w:lvlText w:val="%1.%2.%3.%4.%5.%6.%7."/>
      <w:lvlJc w:val="left"/>
      <w:pPr>
        <w:ind w:left="4887" w:hanging="1800"/>
      </w:pPr>
      <w:rPr>
        <w:rFonts w:cs="Times New Roman" w:hint="default"/>
      </w:rPr>
    </w:lvl>
    <w:lvl w:ilvl="7">
      <w:start w:val="1"/>
      <w:numFmt w:val="decimal"/>
      <w:isLgl/>
      <w:lvlText w:val="%1.%2.%3.%4.%5.%6.%7.%8."/>
      <w:lvlJc w:val="left"/>
      <w:pPr>
        <w:ind w:left="5247" w:hanging="1800"/>
      </w:pPr>
      <w:rPr>
        <w:rFonts w:cs="Times New Roman" w:hint="default"/>
      </w:rPr>
    </w:lvl>
    <w:lvl w:ilvl="8">
      <w:start w:val="1"/>
      <w:numFmt w:val="decimal"/>
      <w:isLgl/>
      <w:lvlText w:val="%1.%2.%3.%4.%5.%6.%7.%8.%9."/>
      <w:lvlJc w:val="left"/>
      <w:pPr>
        <w:ind w:left="5967" w:hanging="2160"/>
      </w:pPr>
      <w:rPr>
        <w:rFonts w:cs="Times New Roman" w:hint="default"/>
      </w:rPr>
    </w:lvl>
  </w:abstractNum>
  <w:abstractNum w:abstractNumId="16">
    <w:nsid w:val="4C7C08FA"/>
    <w:multiLevelType w:val="multilevel"/>
    <w:tmpl w:val="E2D6C3E0"/>
    <w:lvl w:ilvl="0">
      <w:start w:val="1"/>
      <w:numFmt w:val="decimal"/>
      <w:lvlText w:val="%1."/>
      <w:lvlJc w:val="left"/>
      <w:pPr>
        <w:ind w:left="1287" w:hanging="360"/>
      </w:pPr>
      <w:rPr>
        <w:rFonts w:cs="Times New Roman"/>
      </w:rPr>
    </w:lvl>
    <w:lvl w:ilvl="1">
      <w:start w:val="1"/>
      <w:numFmt w:val="decimal"/>
      <w:isLgl/>
      <w:lvlText w:val="%2."/>
      <w:lvlJc w:val="left"/>
      <w:pPr>
        <w:ind w:left="2007" w:hanging="720"/>
      </w:pPr>
      <w:rPr>
        <w:rFonts w:ascii="Times New Roman" w:eastAsia="Times New Roman" w:hAnsi="Times New Roman" w:cs="Times New Roman"/>
      </w:rPr>
    </w:lvl>
    <w:lvl w:ilvl="2">
      <w:start w:val="1"/>
      <w:numFmt w:val="decimal"/>
      <w:isLgl/>
      <w:lvlText w:val="%1.%2.%3."/>
      <w:lvlJc w:val="left"/>
      <w:pPr>
        <w:ind w:left="2367" w:hanging="720"/>
      </w:pPr>
      <w:rPr>
        <w:rFonts w:cs="Times New Roman" w:hint="default"/>
      </w:rPr>
    </w:lvl>
    <w:lvl w:ilvl="3">
      <w:start w:val="1"/>
      <w:numFmt w:val="decimal"/>
      <w:isLgl/>
      <w:lvlText w:val="%1.%2.%3.%4."/>
      <w:lvlJc w:val="left"/>
      <w:pPr>
        <w:ind w:left="3087" w:hanging="1080"/>
      </w:pPr>
      <w:rPr>
        <w:rFonts w:cs="Times New Roman" w:hint="default"/>
      </w:rPr>
    </w:lvl>
    <w:lvl w:ilvl="4">
      <w:start w:val="1"/>
      <w:numFmt w:val="decimal"/>
      <w:isLgl/>
      <w:lvlText w:val="%1.%2.%3.%4.%5."/>
      <w:lvlJc w:val="left"/>
      <w:pPr>
        <w:ind w:left="3447" w:hanging="1080"/>
      </w:pPr>
      <w:rPr>
        <w:rFonts w:cs="Times New Roman" w:hint="default"/>
      </w:rPr>
    </w:lvl>
    <w:lvl w:ilvl="5">
      <w:start w:val="1"/>
      <w:numFmt w:val="decimal"/>
      <w:isLgl/>
      <w:lvlText w:val="%1.%2.%3.%4.%5.%6."/>
      <w:lvlJc w:val="left"/>
      <w:pPr>
        <w:ind w:left="4167" w:hanging="1440"/>
      </w:pPr>
      <w:rPr>
        <w:rFonts w:cs="Times New Roman" w:hint="default"/>
      </w:rPr>
    </w:lvl>
    <w:lvl w:ilvl="6">
      <w:start w:val="1"/>
      <w:numFmt w:val="decimal"/>
      <w:isLgl/>
      <w:lvlText w:val="%1.%2.%3.%4.%5.%6.%7."/>
      <w:lvlJc w:val="left"/>
      <w:pPr>
        <w:ind w:left="4887" w:hanging="1800"/>
      </w:pPr>
      <w:rPr>
        <w:rFonts w:cs="Times New Roman" w:hint="default"/>
      </w:rPr>
    </w:lvl>
    <w:lvl w:ilvl="7">
      <w:start w:val="1"/>
      <w:numFmt w:val="decimal"/>
      <w:isLgl/>
      <w:lvlText w:val="%1.%2.%3.%4.%5.%6.%7.%8."/>
      <w:lvlJc w:val="left"/>
      <w:pPr>
        <w:ind w:left="5247" w:hanging="1800"/>
      </w:pPr>
      <w:rPr>
        <w:rFonts w:cs="Times New Roman" w:hint="default"/>
      </w:rPr>
    </w:lvl>
    <w:lvl w:ilvl="8">
      <w:start w:val="1"/>
      <w:numFmt w:val="decimal"/>
      <w:isLgl/>
      <w:lvlText w:val="%1.%2.%3.%4.%5.%6.%7.%8.%9."/>
      <w:lvlJc w:val="left"/>
      <w:pPr>
        <w:ind w:left="5967" w:hanging="2160"/>
      </w:pPr>
      <w:rPr>
        <w:rFonts w:cs="Times New Roman" w:hint="default"/>
      </w:rPr>
    </w:lvl>
  </w:abstractNum>
  <w:abstractNum w:abstractNumId="17">
    <w:nsid w:val="50F62D5E"/>
    <w:multiLevelType w:val="hybridMultilevel"/>
    <w:tmpl w:val="2468F264"/>
    <w:lvl w:ilvl="0" w:tplc="B924419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51F73D5B"/>
    <w:multiLevelType w:val="hybridMultilevel"/>
    <w:tmpl w:val="A2729D2E"/>
    <w:lvl w:ilvl="0" w:tplc="0419000F">
      <w:start w:val="1"/>
      <w:numFmt w:val="decimal"/>
      <w:lvlText w:val="%1."/>
      <w:lvlJc w:val="left"/>
      <w:pPr>
        <w:ind w:left="1287" w:hanging="360"/>
      </w:pPr>
    </w:lvl>
    <w:lvl w:ilvl="1" w:tplc="C3CE5B60">
      <w:start w:val="1"/>
      <w:numFmt w:val="decimal"/>
      <w:lvlText w:val="%2)"/>
      <w:lvlJc w:val="left"/>
      <w:pPr>
        <w:ind w:left="2679" w:hanging="1032"/>
      </w:pPr>
      <w:rPr>
        <w:rFonts w:hint="default"/>
      </w:rPr>
    </w:lvl>
    <w:lvl w:ilvl="2" w:tplc="8AA423A2">
      <w:start w:val="4"/>
      <w:numFmt w:val="bullet"/>
      <w:lvlText w:val="-"/>
      <w:lvlJc w:val="left"/>
      <w:pPr>
        <w:ind w:left="2907" w:hanging="360"/>
      </w:pPr>
      <w:rPr>
        <w:rFonts w:ascii="Times New Roman" w:eastAsia="Times New Roman" w:hAnsi="Times New Roman" w:cs="Times New Roman" w:hint="default"/>
      </w:r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53F93750"/>
    <w:multiLevelType w:val="hybridMultilevel"/>
    <w:tmpl w:val="532EA386"/>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0">
    <w:nsid w:val="547562FA"/>
    <w:multiLevelType w:val="multilevel"/>
    <w:tmpl w:val="D5FEEEDE"/>
    <w:lvl w:ilvl="0">
      <w:start w:val="4"/>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1">
    <w:nsid w:val="58FB6347"/>
    <w:multiLevelType w:val="multilevel"/>
    <w:tmpl w:val="CD0CF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A885C8F"/>
    <w:multiLevelType w:val="hybridMultilevel"/>
    <w:tmpl w:val="2468F264"/>
    <w:lvl w:ilvl="0" w:tplc="B924419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nsid w:val="5FA220BD"/>
    <w:multiLevelType w:val="hybridMultilevel"/>
    <w:tmpl w:val="CB46C41E"/>
    <w:lvl w:ilvl="0" w:tplc="0419000F">
      <w:start w:val="1"/>
      <w:numFmt w:val="decimal"/>
      <w:lvlText w:val="%1."/>
      <w:lvlJc w:val="left"/>
      <w:pPr>
        <w:ind w:left="1146" w:hanging="360"/>
      </w:pPr>
      <w:rPr>
        <w:rFonts w:cs="Times New Roman"/>
      </w:rPr>
    </w:lvl>
    <w:lvl w:ilvl="1" w:tplc="04190019">
      <w:start w:val="1"/>
      <w:numFmt w:val="lowerLetter"/>
      <w:lvlText w:val="%2."/>
      <w:lvlJc w:val="left"/>
      <w:pPr>
        <w:ind w:left="1866" w:hanging="360"/>
      </w:pPr>
      <w:rPr>
        <w:rFonts w:cs="Times New Roman"/>
      </w:rPr>
    </w:lvl>
    <w:lvl w:ilvl="2" w:tplc="0419001B">
      <w:start w:val="1"/>
      <w:numFmt w:val="lowerRoman"/>
      <w:lvlText w:val="%3."/>
      <w:lvlJc w:val="right"/>
      <w:pPr>
        <w:ind w:left="2586" w:hanging="180"/>
      </w:pPr>
      <w:rPr>
        <w:rFonts w:cs="Times New Roman"/>
      </w:rPr>
    </w:lvl>
    <w:lvl w:ilvl="3" w:tplc="0419000F">
      <w:start w:val="1"/>
      <w:numFmt w:val="decimal"/>
      <w:lvlText w:val="%4."/>
      <w:lvlJc w:val="left"/>
      <w:pPr>
        <w:ind w:left="3306" w:hanging="360"/>
      </w:pPr>
      <w:rPr>
        <w:rFonts w:cs="Times New Roman"/>
      </w:rPr>
    </w:lvl>
    <w:lvl w:ilvl="4" w:tplc="04190019">
      <w:start w:val="1"/>
      <w:numFmt w:val="lowerLetter"/>
      <w:lvlText w:val="%5."/>
      <w:lvlJc w:val="left"/>
      <w:pPr>
        <w:ind w:left="4026" w:hanging="360"/>
      </w:pPr>
      <w:rPr>
        <w:rFonts w:cs="Times New Roman"/>
      </w:rPr>
    </w:lvl>
    <w:lvl w:ilvl="5" w:tplc="0419001B">
      <w:start w:val="1"/>
      <w:numFmt w:val="lowerRoman"/>
      <w:lvlText w:val="%6."/>
      <w:lvlJc w:val="right"/>
      <w:pPr>
        <w:ind w:left="4746" w:hanging="180"/>
      </w:pPr>
      <w:rPr>
        <w:rFonts w:cs="Times New Roman"/>
      </w:rPr>
    </w:lvl>
    <w:lvl w:ilvl="6" w:tplc="0419000F">
      <w:start w:val="1"/>
      <w:numFmt w:val="decimal"/>
      <w:lvlText w:val="%7."/>
      <w:lvlJc w:val="left"/>
      <w:pPr>
        <w:ind w:left="5466" w:hanging="360"/>
      </w:pPr>
      <w:rPr>
        <w:rFonts w:cs="Times New Roman"/>
      </w:rPr>
    </w:lvl>
    <w:lvl w:ilvl="7" w:tplc="04190019">
      <w:start w:val="1"/>
      <w:numFmt w:val="lowerLetter"/>
      <w:lvlText w:val="%8."/>
      <w:lvlJc w:val="left"/>
      <w:pPr>
        <w:ind w:left="6186" w:hanging="360"/>
      </w:pPr>
      <w:rPr>
        <w:rFonts w:cs="Times New Roman"/>
      </w:rPr>
    </w:lvl>
    <w:lvl w:ilvl="8" w:tplc="0419001B">
      <w:start w:val="1"/>
      <w:numFmt w:val="lowerRoman"/>
      <w:lvlText w:val="%9."/>
      <w:lvlJc w:val="right"/>
      <w:pPr>
        <w:ind w:left="6906" w:hanging="180"/>
      </w:pPr>
      <w:rPr>
        <w:rFonts w:cs="Times New Roman"/>
      </w:rPr>
    </w:lvl>
  </w:abstractNum>
  <w:abstractNum w:abstractNumId="24">
    <w:nsid w:val="62A34C28"/>
    <w:multiLevelType w:val="hybridMultilevel"/>
    <w:tmpl w:val="2468F264"/>
    <w:lvl w:ilvl="0" w:tplc="B924419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6F0A2074"/>
    <w:multiLevelType w:val="multilevel"/>
    <w:tmpl w:val="79FE9EC6"/>
    <w:lvl w:ilvl="0">
      <w:start w:val="4"/>
      <w:numFmt w:val="decimal"/>
      <w:lvlText w:val="%1."/>
      <w:lvlJc w:val="left"/>
      <w:pPr>
        <w:ind w:left="576" w:hanging="576"/>
      </w:pPr>
      <w:rPr>
        <w:rFonts w:hint="default"/>
      </w:rPr>
    </w:lvl>
    <w:lvl w:ilvl="1">
      <w:start w:val="1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708D19E6"/>
    <w:multiLevelType w:val="multilevel"/>
    <w:tmpl w:val="46D85430"/>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7">
    <w:nsid w:val="7D77009D"/>
    <w:multiLevelType w:val="multilevel"/>
    <w:tmpl w:val="7876CACE"/>
    <w:lvl w:ilvl="0">
      <w:start w:val="4"/>
      <w:numFmt w:val="decimal"/>
      <w:lvlText w:val="%1."/>
      <w:lvlJc w:val="left"/>
      <w:pPr>
        <w:ind w:left="432" w:hanging="432"/>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9"/>
  </w:num>
  <w:num w:numId="2">
    <w:abstractNumId w:val="19"/>
  </w:num>
  <w:num w:numId="3">
    <w:abstractNumId w:val="14"/>
  </w:num>
  <w:num w:numId="4">
    <w:abstractNumId w:val="16"/>
  </w:num>
  <w:num w:numId="5">
    <w:abstractNumId w:val="5"/>
  </w:num>
  <w:num w:numId="6">
    <w:abstractNumId w:val="8"/>
  </w:num>
  <w:num w:numId="7">
    <w:abstractNumId w:val="15"/>
  </w:num>
  <w:num w:numId="8">
    <w:abstractNumId w:val="4"/>
  </w:num>
  <w:num w:numId="9">
    <w:abstractNumId w:val="26"/>
  </w:num>
  <w:num w:numId="10">
    <w:abstractNumId w:val="6"/>
  </w:num>
  <w:num w:numId="11">
    <w:abstractNumId w:val="22"/>
  </w:num>
  <w:num w:numId="12">
    <w:abstractNumId w:val="24"/>
  </w:num>
  <w:num w:numId="13">
    <w:abstractNumId w:val="17"/>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2"/>
  </w:num>
  <w:num w:numId="22">
    <w:abstractNumId w:val="7"/>
  </w:num>
  <w:num w:numId="23">
    <w:abstractNumId w:val="27"/>
  </w:num>
  <w:num w:numId="24">
    <w:abstractNumId w:val="25"/>
  </w:num>
  <w:num w:numId="25">
    <w:abstractNumId w:val="3"/>
  </w:num>
  <w:num w:numId="26">
    <w:abstractNumId w:val="21"/>
  </w:num>
  <w:num w:numId="27">
    <w:abstractNumId w:val="20"/>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339"/>
    <w:rsid w:val="00015D23"/>
    <w:rsid w:val="00046CF3"/>
    <w:rsid w:val="00073F76"/>
    <w:rsid w:val="000A0DC4"/>
    <w:rsid w:val="000B5B0C"/>
    <w:rsid w:val="000D6CBD"/>
    <w:rsid w:val="000F3ECC"/>
    <w:rsid w:val="00105065"/>
    <w:rsid w:val="001171E7"/>
    <w:rsid w:val="001221A6"/>
    <w:rsid w:val="00123337"/>
    <w:rsid w:val="001343FB"/>
    <w:rsid w:val="00155F8F"/>
    <w:rsid w:val="0016028B"/>
    <w:rsid w:val="00161909"/>
    <w:rsid w:val="00164F96"/>
    <w:rsid w:val="001955F0"/>
    <w:rsid w:val="001A5D2D"/>
    <w:rsid w:val="001A6069"/>
    <w:rsid w:val="001D3ED1"/>
    <w:rsid w:val="001F7021"/>
    <w:rsid w:val="00207D09"/>
    <w:rsid w:val="00232DDF"/>
    <w:rsid w:val="002531A4"/>
    <w:rsid w:val="00264F4B"/>
    <w:rsid w:val="002679AE"/>
    <w:rsid w:val="00285DCD"/>
    <w:rsid w:val="00292332"/>
    <w:rsid w:val="002A56D1"/>
    <w:rsid w:val="002A7902"/>
    <w:rsid w:val="002C4370"/>
    <w:rsid w:val="002C4FF2"/>
    <w:rsid w:val="002C6E31"/>
    <w:rsid w:val="002C77CC"/>
    <w:rsid w:val="002C7BBE"/>
    <w:rsid w:val="002D40EB"/>
    <w:rsid w:val="00301F10"/>
    <w:rsid w:val="00303794"/>
    <w:rsid w:val="003138D2"/>
    <w:rsid w:val="00355599"/>
    <w:rsid w:val="00356990"/>
    <w:rsid w:val="003722BA"/>
    <w:rsid w:val="003812B5"/>
    <w:rsid w:val="003A39B9"/>
    <w:rsid w:val="003B1B1E"/>
    <w:rsid w:val="003D5634"/>
    <w:rsid w:val="003E0723"/>
    <w:rsid w:val="004127A6"/>
    <w:rsid w:val="004129C3"/>
    <w:rsid w:val="004500E9"/>
    <w:rsid w:val="00450172"/>
    <w:rsid w:val="00474883"/>
    <w:rsid w:val="004A1736"/>
    <w:rsid w:val="004A7E1E"/>
    <w:rsid w:val="004D0E77"/>
    <w:rsid w:val="005053B1"/>
    <w:rsid w:val="005252FF"/>
    <w:rsid w:val="00543FE1"/>
    <w:rsid w:val="00552C23"/>
    <w:rsid w:val="005808E4"/>
    <w:rsid w:val="005F2672"/>
    <w:rsid w:val="00615E16"/>
    <w:rsid w:val="00636E36"/>
    <w:rsid w:val="006404A1"/>
    <w:rsid w:val="006472E4"/>
    <w:rsid w:val="00654911"/>
    <w:rsid w:val="00663F8C"/>
    <w:rsid w:val="00670397"/>
    <w:rsid w:val="00675E5F"/>
    <w:rsid w:val="00692FA3"/>
    <w:rsid w:val="00697882"/>
    <w:rsid w:val="006D54AA"/>
    <w:rsid w:val="007020B3"/>
    <w:rsid w:val="00702597"/>
    <w:rsid w:val="007541DF"/>
    <w:rsid w:val="00790A38"/>
    <w:rsid w:val="00791458"/>
    <w:rsid w:val="007D33F4"/>
    <w:rsid w:val="007E1566"/>
    <w:rsid w:val="00803F8C"/>
    <w:rsid w:val="008142AF"/>
    <w:rsid w:val="00814339"/>
    <w:rsid w:val="00816B7B"/>
    <w:rsid w:val="00861E54"/>
    <w:rsid w:val="00867E92"/>
    <w:rsid w:val="00886314"/>
    <w:rsid w:val="00892D45"/>
    <w:rsid w:val="00894B5D"/>
    <w:rsid w:val="008C17B4"/>
    <w:rsid w:val="008E515A"/>
    <w:rsid w:val="008F12D8"/>
    <w:rsid w:val="009303CE"/>
    <w:rsid w:val="00962B50"/>
    <w:rsid w:val="00975DCD"/>
    <w:rsid w:val="009A1ED9"/>
    <w:rsid w:val="009C0017"/>
    <w:rsid w:val="009C6B97"/>
    <w:rsid w:val="009D526A"/>
    <w:rsid w:val="009F08FE"/>
    <w:rsid w:val="00A61A16"/>
    <w:rsid w:val="00A6478E"/>
    <w:rsid w:val="00A76908"/>
    <w:rsid w:val="00A81B35"/>
    <w:rsid w:val="00A85891"/>
    <w:rsid w:val="00AA0833"/>
    <w:rsid w:val="00AC2E5B"/>
    <w:rsid w:val="00AC3B4E"/>
    <w:rsid w:val="00AD4A59"/>
    <w:rsid w:val="00AF7A89"/>
    <w:rsid w:val="00B10BDF"/>
    <w:rsid w:val="00B272EF"/>
    <w:rsid w:val="00B40BC5"/>
    <w:rsid w:val="00B65838"/>
    <w:rsid w:val="00B93097"/>
    <w:rsid w:val="00BC625C"/>
    <w:rsid w:val="00BD3A03"/>
    <w:rsid w:val="00BD7731"/>
    <w:rsid w:val="00BE4CC8"/>
    <w:rsid w:val="00BE54B6"/>
    <w:rsid w:val="00C3323B"/>
    <w:rsid w:val="00C8299E"/>
    <w:rsid w:val="00C83F50"/>
    <w:rsid w:val="00C904A7"/>
    <w:rsid w:val="00CA7024"/>
    <w:rsid w:val="00CF6844"/>
    <w:rsid w:val="00D0280A"/>
    <w:rsid w:val="00D71E32"/>
    <w:rsid w:val="00D918F0"/>
    <w:rsid w:val="00DA145A"/>
    <w:rsid w:val="00DA1684"/>
    <w:rsid w:val="00DA624B"/>
    <w:rsid w:val="00E00E22"/>
    <w:rsid w:val="00E0728D"/>
    <w:rsid w:val="00E132A8"/>
    <w:rsid w:val="00E14EDA"/>
    <w:rsid w:val="00E158FF"/>
    <w:rsid w:val="00E3126E"/>
    <w:rsid w:val="00E5654A"/>
    <w:rsid w:val="00E63A69"/>
    <w:rsid w:val="00E71A36"/>
    <w:rsid w:val="00E9679D"/>
    <w:rsid w:val="00EA1DF5"/>
    <w:rsid w:val="00EE46B6"/>
    <w:rsid w:val="00F60B23"/>
    <w:rsid w:val="00F927DA"/>
    <w:rsid w:val="00F95591"/>
    <w:rsid w:val="00FA6A25"/>
    <w:rsid w:val="00FC022C"/>
    <w:rsid w:val="00FE48AB"/>
    <w:rsid w:val="00FE7D01"/>
    <w:rsid w:val="00FF34AA"/>
    <w:rsid w:val="00FF79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72E005D-8830-4740-A292-81EA9ED03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339"/>
    <w:pPr>
      <w:spacing w:after="200" w:line="276" w:lineRule="auto"/>
    </w:pPr>
    <w:rPr>
      <w:lang w:val="uk-UA" w:eastAsia="en-US"/>
    </w:rPr>
  </w:style>
  <w:style w:type="paragraph" w:styleId="2">
    <w:name w:val="heading 2"/>
    <w:basedOn w:val="a"/>
    <w:next w:val="a"/>
    <w:link w:val="20"/>
    <w:uiPriority w:val="99"/>
    <w:qFormat/>
    <w:rsid w:val="00814339"/>
    <w:pPr>
      <w:keepNext/>
      <w:spacing w:after="0" w:line="240" w:lineRule="auto"/>
      <w:jc w:val="center"/>
      <w:outlineLvl w:val="1"/>
    </w:pPr>
    <w:rPr>
      <w:rFonts w:ascii="Times New Roman" w:hAnsi="Times New Roman"/>
      <w:b/>
      <w:bCs/>
      <w:spacing w:val="14"/>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814339"/>
    <w:rPr>
      <w:rFonts w:ascii="Times New Roman" w:hAnsi="Times New Roman" w:cs="Times New Roman"/>
      <w:b/>
      <w:bCs/>
      <w:spacing w:val="14"/>
      <w:sz w:val="20"/>
      <w:szCs w:val="20"/>
      <w:lang w:val="uk-UA" w:eastAsia="ru-RU"/>
    </w:rPr>
  </w:style>
  <w:style w:type="character" w:styleId="a3">
    <w:name w:val="Strong"/>
    <w:basedOn w:val="a0"/>
    <w:uiPriority w:val="99"/>
    <w:qFormat/>
    <w:rsid w:val="00814339"/>
    <w:rPr>
      <w:rFonts w:cs="Times New Roman"/>
      <w:b/>
      <w:bCs/>
    </w:rPr>
  </w:style>
  <w:style w:type="paragraph" w:styleId="a4">
    <w:name w:val="Balloon Text"/>
    <w:basedOn w:val="a"/>
    <w:link w:val="a5"/>
    <w:uiPriority w:val="99"/>
    <w:semiHidden/>
    <w:rsid w:val="0081433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814339"/>
    <w:rPr>
      <w:rFonts w:ascii="Tahoma" w:hAnsi="Tahoma" w:cs="Tahoma"/>
      <w:sz w:val="16"/>
      <w:szCs w:val="16"/>
      <w:lang w:val="uk-UA"/>
    </w:rPr>
  </w:style>
  <w:style w:type="paragraph" w:styleId="a6">
    <w:name w:val="List Paragraph"/>
    <w:basedOn w:val="a"/>
    <w:uiPriority w:val="99"/>
    <w:qFormat/>
    <w:rsid w:val="00356990"/>
    <w:pPr>
      <w:ind w:left="720"/>
      <w:contextualSpacing/>
    </w:pPr>
    <w:rPr>
      <w:lang w:val="ru-RU"/>
    </w:rPr>
  </w:style>
  <w:style w:type="paragraph" w:customStyle="1" w:styleId="Style11">
    <w:name w:val="Style11"/>
    <w:basedOn w:val="a"/>
    <w:uiPriority w:val="99"/>
    <w:rsid w:val="00E0728D"/>
    <w:pPr>
      <w:widowControl w:val="0"/>
      <w:autoSpaceDE w:val="0"/>
      <w:autoSpaceDN w:val="0"/>
      <w:adjustRightInd w:val="0"/>
      <w:spacing w:after="0" w:line="240" w:lineRule="auto"/>
    </w:pPr>
    <w:rPr>
      <w:rFonts w:ascii="Garamond" w:eastAsia="Times New Roman" w:hAnsi="Garamond"/>
      <w:sz w:val="24"/>
      <w:szCs w:val="24"/>
      <w:lang w:val="ru-RU" w:eastAsia="ru-RU"/>
    </w:rPr>
  </w:style>
  <w:style w:type="paragraph" w:customStyle="1" w:styleId="Style12">
    <w:name w:val="Style12"/>
    <w:basedOn w:val="a"/>
    <w:uiPriority w:val="99"/>
    <w:rsid w:val="00E0728D"/>
    <w:pPr>
      <w:widowControl w:val="0"/>
      <w:autoSpaceDE w:val="0"/>
      <w:autoSpaceDN w:val="0"/>
      <w:adjustRightInd w:val="0"/>
      <w:spacing w:after="0" w:line="312" w:lineRule="exact"/>
      <w:ind w:firstLine="706"/>
    </w:pPr>
    <w:rPr>
      <w:rFonts w:ascii="Garamond" w:eastAsia="Times New Roman" w:hAnsi="Garamond"/>
      <w:sz w:val="24"/>
      <w:szCs w:val="24"/>
      <w:lang w:val="ru-RU" w:eastAsia="ru-RU"/>
    </w:rPr>
  </w:style>
  <w:style w:type="paragraph" w:customStyle="1" w:styleId="Style15">
    <w:name w:val="Style15"/>
    <w:basedOn w:val="a"/>
    <w:uiPriority w:val="99"/>
    <w:rsid w:val="00E0728D"/>
    <w:pPr>
      <w:widowControl w:val="0"/>
      <w:autoSpaceDE w:val="0"/>
      <w:autoSpaceDN w:val="0"/>
      <w:adjustRightInd w:val="0"/>
      <w:spacing w:after="0" w:line="312" w:lineRule="exact"/>
    </w:pPr>
    <w:rPr>
      <w:rFonts w:ascii="Garamond" w:eastAsia="Times New Roman" w:hAnsi="Garamond"/>
      <w:sz w:val="24"/>
      <w:szCs w:val="24"/>
      <w:lang w:val="ru-RU" w:eastAsia="ru-RU"/>
    </w:rPr>
  </w:style>
  <w:style w:type="character" w:customStyle="1" w:styleId="FontStyle19">
    <w:name w:val="Font Style19"/>
    <w:basedOn w:val="a0"/>
    <w:uiPriority w:val="99"/>
    <w:rsid w:val="00E0728D"/>
    <w:rPr>
      <w:rFonts w:ascii="Times New Roman" w:hAnsi="Times New Roman" w:cs="Times New Roman"/>
      <w:b/>
      <w:bCs/>
      <w:sz w:val="26"/>
      <w:szCs w:val="26"/>
    </w:rPr>
  </w:style>
  <w:style w:type="character" w:customStyle="1" w:styleId="FontStyle21">
    <w:name w:val="Font Style21"/>
    <w:basedOn w:val="a0"/>
    <w:uiPriority w:val="99"/>
    <w:rsid w:val="00E0728D"/>
    <w:rPr>
      <w:rFonts w:ascii="Times New Roman" w:hAnsi="Times New Roman" w:cs="Times New Roman"/>
      <w:sz w:val="24"/>
      <w:szCs w:val="24"/>
    </w:rPr>
  </w:style>
  <w:style w:type="table" w:styleId="a7">
    <w:name w:val="Table Grid"/>
    <w:basedOn w:val="a1"/>
    <w:locked/>
    <w:rsid w:val="00FE7D0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Обычный1"/>
    <w:rsid w:val="00355599"/>
    <w:pPr>
      <w:spacing w:after="160" w:line="256" w:lineRule="auto"/>
    </w:pPr>
    <w:rPr>
      <w:rFonts w:cs="Calibri"/>
      <w:color w:val="000000"/>
      <w:u w:color="000000"/>
    </w:rPr>
  </w:style>
  <w:style w:type="paragraph" w:styleId="a8">
    <w:name w:val="Normal (Web)"/>
    <w:basedOn w:val="a"/>
    <w:uiPriority w:val="99"/>
    <w:semiHidden/>
    <w:unhideWhenUsed/>
    <w:rsid w:val="00232DDF"/>
    <w:pPr>
      <w:spacing w:before="100" w:beforeAutospacing="1" w:after="100" w:afterAutospacing="1" w:line="240" w:lineRule="auto"/>
    </w:pPr>
    <w:rPr>
      <w:rFonts w:ascii="Times New Roman" w:hAnsi="Times New Roman"/>
      <w:sz w:val="24"/>
      <w:szCs w:val="24"/>
      <w:lang w:val="ru-RU" w:eastAsia="ru-RU"/>
    </w:rPr>
  </w:style>
  <w:style w:type="character" w:styleId="a9">
    <w:name w:val="Hyperlink"/>
    <w:basedOn w:val="a0"/>
    <w:uiPriority w:val="99"/>
    <w:unhideWhenUsed/>
    <w:rsid w:val="00CF684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628194">
      <w:bodyDiv w:val="1"/>
      <w:marLeft w:val="0"/>
      <w:marRight w:val="0"/>
      <w:marTop w:val="0"/>
      <w:marBottom w:val="0"/>
      <w:divBdr>
        <w:top w:val="none" w:sz="0" w:space="0" w:color="auto"/>
        <w:left w:val="none" w:sz="0" w:space="0" w:color="auto"/>
        <w:bottom w:val="none" w:sz="0" w:space="0" w:color="auto"/>
        <w:right w:val="none" w:sz="0" w:space="0" w:color="auto"/>
      </w:divBdr>
    </w:div>
    <w:div w:id="1800420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1932</Words>
  <Characters>1102</Characters>
  <Application>Microsoft Office Word</Application>
  <DocSecurity>0</DocSecurity>
  <Lines>9</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Конон</cp:lastModifiedBy>
  <cp:revision>8</cp:revision>
  <cp:lastPrinted>2026-09-28T13:36:00Z</cp:lastPrinted>
  <dcterms:created xsi:type="dcterms:W3CDTF">2026-09-28T13:37:00Z</dcterms:created>
  <dcterms:modified xsi:type="dcterms:W3CDTF">2026-09-29T06:56:00Z</dcterms:modified>
</cp:coreProperties>
</file>